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1B" w:rsidRDefault="0098561B" w:rsidP="009856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561B">
        <w:rPr>
          <w:rFonts w:ascii="Times New Roman" w:hAnsi="Times New Roman" w:cs="Times New Roman"/>
        </w:rPr>
        <w:t xml:space="preserve">Приложение № 1 </w:t>
      </w:r>
      <w:r w:rsidRPr="0098561B">
        <w:rPr>
          <w:rFonts w:ascii="Times New Roman" w:hAnsi="Times New Roman" w:cs="Times New Roman"/>
        </w:rPr>
        <w:br/>
        <w:t xml:space="preserve">к приказу ГАУ МО «ЦКО» </w:t>
      </w:r>
      <w:r w:rsidRPr="0098561B">
        <w:rPr>
          <w:rFonts w:ascii="Times New Roman" w:hAnsi="Times New Roman" w:cs="Times New Roman"/>
        </w:rPr>
        <w:br/>
        <w:t xml:space="preserve">от </w:t>
      </w:r>
      <w:r w:rsidR="00C624D9">
        <w:rPr>
          <w:rFonts w:ascii="Times New Roman" w:hAnsi="Times New Roman" w:cs="Times New Roman"/>
        </w:rPr>
        <w:t>21</w:t>
      </w:r>
      <w:r w:rsidRPr="0098561B">
        <w:rPr>
          <w:rFonts w:ascii="Times New Roman" w:hAnsi="Times New Roman" w:cs="Times New Roman"/>
        </w:rPr>
        <w:t>.0</w:t>
      </w:r>
      <w:r w:rsidR="00C624D9">
        <w:rPr>
          <w:rFonts w:ascii="Times New Roman" w:hAnsi="Times New Roman" w:cs="Times New Roman"/>
        </w:rPr>
        <w:t>4</w:t>
      </w:r>
      <w:r w:rsidRPr="0098561B">
        <w:rPr>
          <w:rFonts w:ascii="Times New Roman" w:hAnsi="Times New Roman" w:cs="Times New Roman"/>
        </w:rPr>
        <w:t>.202</w:t>
      </w:r>
      <w:r w:rsidR="00C624D9">
        <w:rPr>
          <w:rFonts w:ascii="Times New Roman" w:hAnsi="Times New Roman" w:cs="Times New Roman"/>
        </w:rPr>
        <w:t>2</w:t>
      </w:r>
      <w:r w:rsidRPr="0098561B">
        <w:rPr>
          <w:rFonts w:ascii="Times New Roman" w:hAnsi="Times New Roman" w:cs="Times New Roman"/>
        </w:rPr>
        <w:t xml:space="preserve"> № </w:t>
      </w:r>
      <w:r w:rsidR="00C624D9">
        <w:rPr>
          <w:rFonts w:ascii="Times New Roman" w:hAnsi="Times New Roman" w:cs="Times New Roman"/>
        </w:rPr>
        <w:t>59</w:t>
      </w:r>
    </w:p>
    <w:p w:rsidR="0098561B" w:rsidRPr="0098561B" w:rsidRDefault="0098561B" w:rsidP="0098561B">
      <w:pPr>
        <w:spacing w:after="0" w:line="240" w:lineRule="auto"/>
        <w:rPr>
          <w:rFonts w:ascii="Times New Roman" w:hAnsi="Times New Roman" w:cs="Times New Roman"/>
        </w:rPr>
      </w:pPr>
    </w:p>
    <w:p w:rsidR="00FB5D16" w:rsidRPr="00571F40" w:rsidRDefault="00571F40" w:rsidP="00571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F40">
        <w:rPr>
          <w:rFonts w:ascii="Times New Roman" w:hAnsi="Times New Roman" w:cs="Times New Roman"/>
          <w:b/>
        </w:rPr>
        <w:t>ПОЛОЖЕНИ</w:t>
      </w:r>
      <w:r w:rsidR="00A33281">
        <w:rPr>
          <w:rFonts w:ascii="Times New Roman" w:hAnsi="Times New Roman" w:cs="Times New Roman"/>
          <w:b/>
        </w:rPr>
        <w:t>Е</w:t>
      </w:r>
      <w:r w:rsidR="00FB5D16" w:rsidRPr="00571F40">
        <w:rPr>
          <w:rFonts w:ascii="Times New Roman" w:hAnsi="Times New Roman" w:cs="Times New Roman"/>
          <w:b/>
        </w:rPr>
        <w:t xml:space="preserve"> </w:t>
      </w:r>
      <w:r w:rsidRPr="00571F40">
        <w:rPr>
          <w:rFonts w:ascii="Times New Roman" w:hAnsi="Times New Roman" w:cs="Times New Roman"/>
          <w:b/>
        </w:rPr>
        <w:br/>
      </w:r>
      <w:r w:rsidR="00FB5D16" w:rsidRPr="00571F40">
        <w:rPr>
          <w:rFonts w:ascii="Times New Roman" w:hAnsi="Times New Roman" w:cs="Times New Roman"/>
          <w:b/>
        </w:rPr>
        <w:t xml:space="preserve">о порядке оформления продажи государственного </w:t>
      </w:r>
      <w:r w:rsidRPr="00571F40">
        <w:rPr>
          <w:rFonts w:ascii="Times New Roman" w:hAnsi="Times New Roman" w:cs="Times New Roman"/>
          <w:b/>
        </w:rPr>
        <w:t>движимого имущества, закрепленного за государственным автономным учреждением Мурманской области «Центр комплексного обслуживания учреждений образования» на праве оперативного управления</w:t>
      </w:r>
    </w:p>
    <w:p w:rsidR="00FB5D16" w:rsidRPr="00FB5D16" w:rsidRDefault="00FB5D16" w:rsidP="00FB5D16">
      <w:pPr>
        <w:spacing w:after="0" w:line="240" w:lineRule="auto"/>
        <w:rPr>
          <w:rFonts w:ascii="Times New Roman" w:hAnsi="Times New Roman" w:cs="Times New Roman"/>
        </w:rPr>
      </w:pPr>
    </w:p>
    <w:p w:rsidR="00FB5D16" w:rsidRPr="00571F40" w:rsidRDefault="00571F40" w:rsidP="00571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F40">
        <w:rPr>
          <w:rFonts w:ascii="Times New Roman" w:hAnsi="Times New Roman" w:cs="Times New Roman"/>
          <w:b/>
        </w:rPr>
        <w:t>1. Общие положения</w:t>
      </w:r>
    </w:p>
    <w:p w:rsidR="00571F40" w:rsidRDefault="00571F40" w:rsidP="00571F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1F40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> </w:t>
      </w:r>
      <w:r w:rsidRPr="00571F40">
        <w:rPr>
          <w:rFonts w:ascii="Times New Roman" w:hAnsi="Times New Roman" w:cs="Times New Roman"/>
        </w:rPr>
        <w:t>Настоящее Положение определяет порядок оформления продажи объектов государственного</w:t>
      </w:r>
      <w:r>
        <w:rPr>
          <w:rFonts w:ascii="Times New Roman" w:hAnsi="Times New Roman" w:cs="Times New Roman"/>
        </w:rPr>
        <w:t xml:space="preserve"> движимого</w:t>
      </w:r>
      <w:r w:rsidRPr="00571F40">
        <w:rPr>
          <w:rFonts w:ascii="Times New Roman" w:hAnsi="Times New Roman" w:cs="Times New Roman"/>
        </w:rPr>
        <w:t xml:space="preserve"> имущества, закрепленного за государственным автономным учреждением Мурманской области «Центр комплексного обслуживания учреждений образования» </w:t>
      </w:r>
      <w:r>
        <w:rPr>
          <w:rFonts w:ascii="Times New Roman" w:hAnsi="Times New Roman" w:cs="Times New Roman"/>
        </w:rPr>
        <w:t xml:space="preserve">(далее по тексту – ГАУ МО «ЦКО», Организация) </w:t>
      </w:r>
      <w:r w:rsidRPr="00571F40">
        <w:rPr>
          <w:rFonts w:ascii="Times New Roman" w:hAnsi="Times New Roman" w:cs="Times New Roman"/>
        </w:rPr>
        <w:t>на праве оперативного управления.</w:t>
      </w:r>
    </w:p>
    <w:p w:rsidR="006115B8" w:rsidRDefault="00FB5D16" w:rsidP="006115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5D16">
        <w:rPr>
          <w:rFonts w:ascii="Times New Roman" w:hAnsi="Times New Roman" w:cs="Times New Roman"/>
        </w:rPr>
        <w:t>1.</w:t>
      </w:r>
      <w:r w:rsidR="00571F40">
        <w:rPr>
          <w:rFonts w:ascii="Times New Roman" w:hAnsi="Times New Roman" w:cs="Times New Roman"/>
        </w:rPr>
        <w:t>2</w:t>
      </w:r>
      <w:r w:rsidRPr="00FB5D16">
        <w:rPr>
          <w:rFonts w:ascii="Times New Roman" w:hAnsi="Times New Roman" w:cs="Times New Roman"/>
        </w:rPr>
        <w:t>.</w:t>
      </w:r>
      <w:r w:rsidR="00571F40">
        <w:rPr>
          <w:rFonts w:ascii="Times New Roman" w:hAnsi="Times New Roman" w:cs="Times New Roman"/>
        </w:rPr>
        <w:t xml:space="preserve"> Для целей настоящего Положения </w:t>
      </w:r>
      <w:r w:rsidR="00571F40" w:rsidRPr="00B73FC1">
        <w:rPr>
          <w:rFonts w:ascii="Times New Roman" w:hAnsi="Times New Roman" w:cs="Times New Roman"/>
          <w:i/>
        </w:rPr>
        <w:t>о</w:t>
      </w:r>
      <w:r w:rsidR="00B73FC1" w:rsidRPr="00B73FC1">
        <w:rPr>
          <w:rFonts w:ascii="Times New Roman" w:hAnsi="Times New Roman" w:cs="Times New Roman"/>
          <w:i/>
        </w:rPr>
        <w:t>бъекты движимого имущества</w:t>
      </w:r>
      <w:r w:rsidR="00B73FC1">
        <w:rPr>
          <w:rFonts w:ascii="Times New Roman" w:hAnsi="Times New Roman" w:cs="Times New Roman"/>
        </w:rPr>
        <w:t> –</w:t>
      </w:r>
      <w:r w:rsidRPr="00FB5D16">
        <w:rPr>
          <w:rFonts w:ascii="Times New Roman" w:hAnsi="Times New Roman" w:cs="Times New Roman"/>
        </w:rPr>
        <w:t xml:space="preserve"> иное не относящееся к недвижимости имущество, включая акции, доли (вклады) в уставном (складочном) капитале хозяйственного общества или товарищества.</w:t>
      </w:r>
    </w:p>
    <w:p w:rsidR="00FB5D16" w:rsidRDefault="00FB5D16" w:rsidP="006115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5D16">
        <w:rPr>
          <w:rFonts w:ascii="Times New Roman" w:hAnsi="Times New Roman" w:cs="Times New Roman"/>
        </w:rPr>
        <w:t>1.</w:t>
      </w:r>
      <w:r w:rsidR="006115B8">
        <w:rPr>
          <w:rFonts w:ascii="Times New Roman" w:hAnsi="Times New Roman" w:cs="Times New Roman"/>
        </w:rPr>
        <w:t>3</w:t>
      </w:r>
      <w:r w:rsidRPr="00FB5D16">
        <w:rPr>
          <w:rFonts w:ascii="Times New Roman" w:hAnsi="Times New Roman" w:cs="Times New Roman"/>
        </w:rPr>
        <w:t>.</w:t>
      </w:r>
      <w:r w:rsidR="006115B8">
        <w:rPr>
          <w:rFonts w:ascii="Times New Roman" w:hAnsi="Times New Roman" w:cs="Times New Roman"/>
        </w:rPr>
        <w:t> </w:t>
      </w:r>
      <w:r w:rsidRPr="00FB5D16">
        <w:rPr>
          <w:rFonts w:ascii="Times New Roman" w:hAnsi="Times New Roman" w:cs="Times New Roman"/>
        </w:rPr>
        <w:t>Продажа имущества осуществляется по цене не ниже рыночной стоимости имущества, определенной в порядке, предусмотренном законодательством об оценочной деятельности Российской Федерации.</w:t>
      </w:r>
    </w:p>
    <w:p w:rsidR="006115B8" w:rsidRPr="006115B8" w:rsidRDefault="006115B8" w:rsidP="006115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6115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Продажа движимого имущества, находящегося в оперативном управлении ГАУ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«ЦКО» осуществляется самим учреждением с согласия Министерства образования и науки Мурманской области на основании приказа «О согласовании продажи государственного имущества Мурманской области».</w:t>
      </w:r>
    </w:p>
    <w:p w:rsidR="006115B8" w:rsidRPr="006115B8" w:rsidRDefault="006115B8" w:rsidP="006115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5. </w:t>
      </w:r>
      <w:r w:rsidRPr="006115B8">
        <w:rPr>
          <w:rFonts w:ascii="Times New Roman" w:hAnsi="Times New Roman" w:cs="Times New Roman"/>
        </w:rPr>
        <w:t>При провидении процедуры продажи имущества ГАУ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«ЦКО» руководствуется:</w:t>
      </w:r>
    </w:p>
    <w:p w:rsidR="006115B8" w:rsidRPr="006115B8" w:rsidRDefault="006115B8" w:rsidP="00611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Гражданским кодексом Российской Федерации (далее - ГК РФ);</w:t>
      </w:r>
    </w:p>
    <w:p w:rsidR="006115B8" w:rsidRPr="006115B8" w:rsidRDefault="006115B8" w:rsidP="00611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Федеральным законом от 29.07.1998 №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135-ФЗ «Об оценочной деятельности в Российской Федерации»;</w:t>
      </w:r>
    </w:p>
    <w:p w:rsidR="006115B8" w:rsidRDefault="006115B8" w:rsidP="00611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Федеральным законом</w:t>
      </w:r>
      <w:r w:rsidRPr="006115B8">
        <w:rPr>
          <w:rFonts w:ascii="Times New Roman" w:hAnsi="Times New Roman" w:cs="Times New Roman"/>
        </w:rPr>
        <w:t xml:space="preserve"> от 12.01.1996 №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7-ФЗ «О некоммерческих организациях»</w:t>
      </w:r>
      <w:r>
        <w:rPr>
          <w:rFonts w:ascii="Times New Roman" w:hAnsi="Times New Roman" w:cs="Times New Roman"/>
        </w:rPr>
        <w:t>;</w:t>
      </w:r>
    </w:p>
    <w:p w:rsidR="006115B8" w:rsidRPr="006115B8" w:rsidRDefault="006115B8" w:rsidP="00611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Федеральным законом</w:t>
      </w:r>
      <w:r w:rsidRPr="006115B8">
        <w:rPr>
          <w:rFonts w:ascii="Times New Roman" w:hAnsi="Times New Roman" w:cs="Times New Roman"/>
        </w:rPr>
        <w:t xml:space="preserve"> от 03.11.2006 №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174-ФЗ «Об автономных учреждениях»</w:t>
      </w:r>
      <w:r>
        <w:rPr>
          <w:rFonts w:ascii="Times New Roman" w:hAnsi="Times New Roman" w:cs="Times New Roman"/>
        </w:rPr>
        <w:t>;</w:t>
      </w:r>
    </w:p>
    <w:p w:rsidR="006115B8" w:rsidRPr="006115B8" w:rsidRDefault="006115B8" w:rsidP="00611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Постановлением Правительства Мурманской области от 12.03.2012 №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72-ПП «Об утверждении Положения о порядке оформления продажи государственно</w:t>
      </w:r>
      <w:r>
        <w:rPr>
          <w:rFonts w:ascii="Times New Roman" w:hAnsi="Times New Roman" w:cs="Times New Roman"/>
        </w:rPr>
        <w:t>го имущества Мурманской области»</w:t>
      </w:r>
      <w:r w:rsidRPr="006115B8">
        <w:rPr>
          <w:rFonts w:ascii="Times New Roman" w:hAnsi="Times New Roman" w:cs="Times New Roman"/>
        </w:rPr>
        <w:t>;</w:t>
      </w:r>
    </w:p>
    <w:p w:rsidR="006115B8" w:rsidRDefault="006115B8" w:rsidP="006115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5B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6115B8">
        <w:rPr>
          <w:rFonts w:ascii="Times New Roman" w:hAnsi="Times New Roman" w:cs="Times New Roman"/>
        </w:rPr>
        <w:t>Настоящим положением.</w:t>
      </w:r>
    </w:p>
    <w:p w:rsidR="006115B8" w:rsidRDefault="006115B8" w:rsidP="006115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D16" w:rsidRPr="006115B8" w:rsidRDefault="006115B8" w:rsidP="006115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5B8">
        <w:rPr>
          <w:rFonts w:ascii="Times New Roman" w:hAnsi="Times New Roman" w:cs="Times New Roman"/>
          <w:b/>
        </w:rPr>
        <w:t>2. </w:t>
      </w:r>
      <w:r w:rsidR="00FB5D16" w:rsidRPr="006115B8">
        <w:rPr>
          <w:rFonts w:ascii="Times New Roman" w:hAnsi="Times New Roman" w:cs="Times New Roman"/>
          <w:b/>
        </w:rPr>
        <w:t xml:space="preserve">Порядок оформления продажи имущества, </w:t>
      </w:r>
      <w:r w:rsidRPr="006115B8">
        <w:rPr>
          <w:rFonts w:ascii="Times New Roman" w:hAnsi="Times New Roman" w:cs="Times New Roman"/>
          <w:b/>
        </w:rPr>
        <w:br/>
      </w:r>
      <w:r w:rsidR="00FB5D16" w:rsidRPr="006115B8">
        <w:rPr>
          <w:rFonts w:ascii="Times New Roman" w:hAnsi="Times New Roman" w:cs="Times New Roman"/>
          <w:b/>
        </w:rPr>
        <w:t xml:space="preserve">закрепленного за </w:t>
      </w:r>
      <w:r w:rsidRPr="006115B8">
        <w:rPr>
          <w:rFonts w:ascii="Times New Roman" w:hAnsi="Times New Roman" w:cs="Times New Roman"/>
          <w:b/>
        </w:rPr>
        <w:t>ГАУ МО «ЦКО»</w:t>
      </w:r>
      <w:r w:rsidR="00FB5D16" w:rsidRPr="006115B8">
        <w:rPr>
          <w:rFonts w:ascii="Times New Roman" w:hAnsi="Times New Roman" w:cs="Times New Roman"/>
          <w:b/>
        </w:rPr>
        <w:t xml:space="preserve"> на праве оперативного управления</w:t>
      </w:r>
    </w:p>
    <w:p w:rsidR="006115B8" w:rsidRDefault="006115B8" w:rsidP="006115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5D16" w:rsidRPr="00FB5D16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 </w:t>
      </w:r>
      <w:r w:rsidR="00FB5D16" w:rsidRPr="00FB5D16">
        <w:rPr>
          <w:rFonts w:ascii="Times New Roman" w:hAnsi="Times New Roman" w:cs="Times New Roman"/>
        </w:rPr>
        <w:t xml:space="preserve">Настоящим разделом устанавливается порядок оформления продажи имущества, закрепленного за </w:t>
      </w:r>
      <w:r>
        <w:rPr>
          <w:rFonts w:ascii="Times New Roman" w:hAnsi="Times New Roman" w:cs="Times New Roman"/>
        </w:rPr>
        <w:t>ГАУ МО «ЦКО»</w:t>
      </w:r>
      <w:r w:rsidR="00FB5D16" w:rsidRPr="00FB5D16">
        <w:rPr>
          <w:rFonts w:ascii="Times New Roman" w:hAnsi="Times New Roman" w:cs="Times New Roman"/>
        </w:rPr>
        <w:t xml:space="preserve"> на праве оперативного управления.</w:t>
      </w:r>
    </w:p>
    <w:p w:rsidR="00FB5D16" w:rsidRPr="00FB5D16" w:rsidRDefault="006115B8" w:rsidP="006115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5D16" w:rsidRPr="00FB5D16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> </w:t>
      </w:r>
      <w:r w:rsidR="00FB5D16" w:rsidRPr="00FB5D16">
        <w:rPr>
          <w:rFonts w:ascii="Times New Roman" w:hAnsi="Times New Roman" w:cs="Times New Roman"/>
        </w:rPr>
        <w:t>Субъектами при продаже имущества могут выступать:</w:t>
      </w:r>
    </w:p>
    <w:p w:rsidR="006115B8" w:rsidRDefault="006115B8" w:rsidP="00FB5D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ГАУ МО «ЦКО» как автономное учреждение;</w:t>
      </w:r>
    </w:p>
    <w:p w:rsidR="00FB5D16" w:rsidRPr="00FB5D16" w:rsidRDefault="006115B8" w:rsidP="00FB5D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FB5D16" w:rsidRPr="00FB5D16">
        <w:rPr>
          <w:rFonts w:ascii="Times New Roman" w:hAnsi="Times New Roman" w:cs="Times New Roman"/>
        </w:rPr>
        <w:t>граждане и юридические лица (в качестве покупателей).</w:t>
      </w:r>
    </w:p>
    <w:p w:rsidR="00FB5D16" w:rsidRPr="00FB5D16" w:rsidRDefault="006115B8" w:rsidP="008842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5D16" w:rsidRPr="00FB5D16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 </w:t>
      </w:r>
      <w:r w:rsidR="00FB5D16" w:rsidRPr="00FB5D16">
        <w:rPr>
          <w:rFonts w:ascii="Times New Roman" w:hAnsi="Times New Roman" w:cs="Times New Roman"/>
        </w:rPr>
        <w:t xml:space="preserve">Продажа имущества, закрепленного за </w:t>
      </w:r>
      <w:r w:rsidR="00884248">
        <w:rPr>
          <w:rFonts w:ascii="Times New Roman" w:hAnsi="Times New Roman" w:cs="Times New Roman"/>
        </w:rPr>
        <w:t>ГАУ МО «ЦКО»</w:t>
      </w:r>
      <w:r w:rsidR="00FB5D16" w:rsidRPr="00FB5D16">
        <w:rPr>
          <w:rFonts w:ascii="Times New Roman" w:hAnsi="Times New Roman" w:cs="Times New Roman"/>
        </w:rPr>
        <w:t xml:space="preserve"> на праве оперативного управления, осуществляется в следующих случаях:</w:t>
      </w:r>
    </w:p>
    <w:p w:rsidR="00FB5D16" w:rsidRPr="00FB5D16" w:rsidRDefault="00FB5D16" w:rsidP="008842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D16">
        <w:rPr>
          <w:rFonts w:ascii="Times New Roman" w:hAnsi="Times New Roman" w:cs="Times New Roman"/>
        </w:rPr>
        <w:t>-</w:t>
      </w:r>
      <w:r w:rsidR="00884248">
        <w:rPr>
          <w:rFonts w:ascii="Times New Roman" w:hAnsi="Times New Roman" w:cs="Times New Roman"/>
        </w:rPr>
        <w:t> </w:t>
      </w:r>
      <w:r w:rsidRPr="00FB5D16">
        <w:rPr>
          <w:rFonts w:ascii="Times New Roman" w:hAnsi="Times New Roman" w:cs="Times New Roman"/>
        </w:rPr>
        <w:t>невозможности или нецелесообразности использования имущества организацией по назначению;</w:t>
      </w:r>
    </w:p>
    <w:p w:rsidR="00FB5D16" w:rsidRPr="00FB5D16" w:rsidRDefault="00FB5D16" w:rsidP="008842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D16">
        <w:rPr>
          <w:rFonts w:ascii="Times New Roman" w:hAnsi="Times New Roman" w:cs="Times New Roman"/>
        </w:rPr>
        <w:t>-</w:t>
      </w:r>
      <w:r w:rsidR="00884248">
        <w:rPr>
          <w:rFonts w:ascii="Times New Roman" w:hAnsi="Times New Roman" w:cs="Times New Roman"/>
        </w:rPr>
        <w:t> </w:t>
      </w:r>
      <w:r w:rsidRPr="00FB5D16">
        <w:rPr>
          <w:rFonts w:ascii="Times New Roman" w:hAnsi="Times New Roman" w:cs="Times New Roman"/>
        </w:rPr>
        <w:t>отсутствия бюджетных средств для содержания и эксплуатации имущества;</w:t>
      </w:r>
    </w:p>
    <w:p w:rsidR="00884248" w:rsidRDefault="00FB5D16" w:rsidP="008842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D16">
        <w:rPr>
          <w:rFonts w:ascii="Times New Roman" w:hAnsi="Times New Roman" w:cs="Times New Roman"/>
        </w:rPr>
        <w:t>-</w:t>
      </w:r>
      <w:r w:rsidR="00884248">
        <w:rPr>
          <w:rFonts w:ascii="Times New Roman" w:hAnsi="Times New Roman" w:cs="Times New Roman"/>
        </w:rPr>
        <w:t> </w:t>
      </w:r>
      <w:r w:rsidRPr="00FB5D16">
        <w:rPr>
          <w:rFonts w:ascii="Times New Roman" w:hAnsi="Times New Roman" w:cs="Times New Roman"/>
        </w:rPr>
        <w:t xml:space="preserve">если данное имущество не лишает организацию возможности осуществлять деятельность, </w:t>
      </w:r>
      <w:r w:rsidR="00884248">
        <w:rPr>
          <w:rFonts w:ascii="Times New Roman" w:hAnsi="Times New Roman" w:cs="Times New Roman"/>
        </w:rPr>
        <w:t>установленную ее уставом;</w:t>
      </w:r>
    </w:p>
    <w:p w:rsidR="00FB5D16" w:rsidRPr="00FB5D16" w:rsidRDefault="00FB5D16" w:rsidP="008842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D16">
        <w:rPr>
          <w:rFonts w:ascii="Times New Roman" w:hAnsi="Times New Roman" w:cs="Times New Roman"/>
        </w:rPr>
        <w:t>-</w:t>
      </w:r>
      <w:r w:rsidR="00884248">
        <w:rPr>
          <w:rFonts w:ascii="Times New Roman" w:hAnsi="Times New Roman" w:cs="Times New Roman"/>
        </w:rPr>
        <w:t> </w:t>
      </w:r>
      <w:r w:rsidRPr="00FB5D16">
        <w:rPr>
          <w:rFonts w:ascii="Times New Roman" w:hAnsi="Times New Roman" w:cs="Times New Roman"/>
        </w:rPr>
        <w:t>при наличии других оснований, не противоречащих действующему законодательству Российской Федерации и законодательству Мурманской области.</w:t>
      </w:r>
    </w:p>
    <w:p w:rsidR="0040207F" w:rsidRDefault="0040207F" w:rsidP="0040207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02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402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40207F">
        <w:rPr>
          <w:rFonts w:ascii="Times New Roman" w:hAnsi="Times New Roman" w:cs="Times New Roman"/>
        </w:rPr>
        <w:t>Оформление продажи движимого имущества:</w:t>
      </w:r>
    </w:p>
    <w:p w:rsidR="0040207F" w:rsidRPr="0040207F" w:rsidRDefault="0040207F" w:rsidP="0040207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02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402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402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ГАУ МО «ЦКО»</w:t>
      </w:r>
      <w:r w:rsidRPr="0040207F">
        <w:rPr>
          <w:rFonts w:ascii="Times New Roman" w:hAnsi="Times New Roman" w:cs="Times New Roman"/>
        </w:rPr>
        <w:t xml:space="preserve"> осуществля</w:t>
      </w:r>
      <w:r>
        <w:rPr>
          <w:rFonts w:ascii="Times New Roman" w:hAnsi="Times New Roman" w:cs="Times New Roman"/>
        </w:rPr>
        <w:t>е</w:t>
      </w:r>
      <w:r w:rsidRPr="0040207F">
        <w:rPr>
          <w:rFonts w:ascii="Times New Roman" w:hAnsi="Times New Roman" w:cs="Times New Roman"/>
        </w:rPr>
        <w:t>т продажу:</w:t>
      </w:r>
    </w:p>
    <w:p w:rsidR="0040207F" w:rsidRPr="0040207F" w:rsidRDefault="0040207F" w:rsidP="00402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07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40207F">
        <w:rPr>
          <w:rFonts w:ascii="Times New Roman" w:hAnsi="Times New Roman" w:cs="Times New Roman"/>
        </w:rPr>
        <w:t>особо ценного движимого имущества, закрепленного за ними собственником или приобретенного автономными учреждениями за счет средств, выделенных ему собственником на приобретение этого имущества, на основании правового акта исполнительного органа о согласии на продажу объектов;</w:t>
      </w:r>
    </w:p>
    <w:p w:rsidR="0040207F" w:rsidRPr="0040207F" w:rsidRDefault="0040207F" w:rsidP="00402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07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40207F">
        <w:rPr>
          <w:rFonts w:ascii="Times New Roman" w:hAnsi="Times New Roman" w:cs="Times New Roman"/>
        </w:rPr>
        <w:t>остального движимого имущества, находящегося на праве оперативного управления, самостоятельно, если иное не предусмотрено законодательством Российской Федерации.</w:t>
      </w:r>
    </w:p>
    <w:p w:rsidR="0040207F" w:rsidRPr="0040207F" w:rsidRDefault="0040207F" w:rsidP="00402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02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402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402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40207F">
        <w:rPr>
          <w:rFonts w:ascii="Times New Roman" w:hAnsi="Times New Roman" w:cs="Times New Roman"/>
        </w:rPr>
        <w:t xml:space="preserve">Для рассмотрения вопроса о продаже движимого имущества организации, в оперативном управлении которых находится такое имущество, предоставляют в исполнительный орган </w:t>
      </w:r>
      <w:r w:rsidR="008B5B83">
        <w:rPr>
          <w:rFonts w:ascii="Times New Roman" w:hAnsi="Times New Roman" w:cs="Times New Roman"/>
        </w:rPr>
        <w:t xml:space="preserve">(Министерство образования и науки Мурманской области) следующие </w:t>
      </w:r>
      <w:r w:rsidRPr="0040207F">
        <w:rPr>
          <w:rFonts w:ascii="Times New Roman" w:hAnsi="Times New Roman" w:cs="Times New Roman"/>
        </w:rPr>
        <w:t>документы</w:t>
      </w:r>
      <w:r w:rsidR="008B5B83">
        <w:rPr>
          <w:rFonts w:ascii="Times New Roman" w:hAnsi="Times New Roman" w:cs="Times New Roman"/>
        </w:rPr>
        <w:t>:</w:t>
      </w:r>
    </w:p>
    <w:p w:rsidR="008B5B83" w:rsidRDefault="008B5B83" w:rsidP="008B5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 о</w:t>
      </w:r>
      <w:r w:rsidRPr="00FB5D16">
        <w:rPr>
          <w:rFonts w:ascii="Times New Roman" w:hAnsi="Times New Roman" w:cs="Times New Roman"/>
        </w:rPr>
        <w:t>бращение о согласии на продажу имущества, содержащее обоснование продажи (правовое обоснование, причины продажи, влияние на производственно-хозяйственную и уставную деятельность)</w:t>
      </w:r>
      <w:r>
        <w:rPr>
          <w:rFonts w:ascii="Times New Roman" w:hAnsi="Times New Roman" w:cs="Times New Roman"/>
        </w:rPr>
        <w:t>;</w:t>
      </w:r>
    </w:p>
    <w:p w:rsidR="008B5B83" w:rsidRDefault="008B5B83" w:rsidP="008B5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</w:t>
      </w:r>
      <w:r w:rsidRPr="00FB5D16">
        <w:rPr>
          <w:rFonts w:ascii="Times New Roman" w:hAnsi="Times New Roman" w:cs="Times New Roman"/>
        </w:rPr>
        <w:t>еречень имущества, предлагаемого к продаже, включающий в себя его наименование, инвентарные номера, данные о первоначальной (восстановительной) и остаточной стоимости (перечень должен быть заверен подписями руководителя, главного бухгалтера и скреплен печатью организации)</w:t>
      </w:r>
      <w:r>
        <w:rPr>
          <w:rFonts w:ascii="Times New Roman" w:hAnsi="Times New Roman" w:cs="Times New Roman"/>
        </w:rPr>
        <w:t>;</w:t>
      </w:r>
    </w:p>
    <w:p w:rsidR="008B5B83" w:rsidRDefault="008B5B83" w:rsidP="008B5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</w:t>
      </w:r>
      <w:r w:rsidRPr="00FB5D16">
        <w:rPr>
          <w:rFonts w:ascii="Times New Roman" w:hAnsi="Times New Roman" w:cs="Times New Roman"/>
        </w:rPr>
        <w:t>опию отчета о проведении оценки рыночной стоимости имущества</w:t>
      </w:r>
      <w:r>
        <w:rPr>
          <w:rFonts w:ascii="Times New Roman" w:hAnsi="Times New Roman" w:cs="Times New Roman"/>
        </w:rPr>
        <w:t>;</w:t>
      </w:r>
    </w:p>
    <w:p w:rsidR="008B5B83" w:rsidRPr="00FB5D16" w:rsidRDefault="008B5B83" w:rsidP="008B5B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</w:t>
      </w:r>
      <w:r w:rsidRPr="00FB5D16">
        <w:rPr>
          <w:rFonts w:ascii="Times New Roman" w:hAnsi="Times New Roman" w:cs="Times New Roman"/>
        </w:rPr>
        <w:t>исьменное согласование продажи имущества исполнительным органом в случае его продажи на основании приказа Министерства</w:t>
      </w:r>
      <w:r>
        <w:rPr>
          <w:rFonts w:ascii="Times New Roman" w:hAnsi="Times New Roman" w:cs="Times New Roman"/>
        </w:rPr>
        <w:t xml:space="preserve"> </w:t>
      </w:r>
      <w:r w:rsidRPr="008B5B83">
        <w:rPr>
          <w:rFonts w:ascii="Times New Roman" w:hAnsi="Times New Roman" w:cs="Times New Roman"/>
        </w:rPr>
        <w:t>имущественных отношений Мурманской области</w:t>
      </w:r>
      <w:r w:rsidRPr="00FB5D16">
        <w:rPr>
          <w:rFonts w:ascii="Times New Roman" w:hAnsi="Times New Roman" w:cs="Times New Roman"/>
        </w:rPr>
        <w:t>.</w:t>
      </w:r>
    </w:p>
    <w:p w:rsidR="008B5B83" w:rsidRDefault="008B5B83" w:rsidP="008B5B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 И</w:t>
      </w:r>
      <w:r w:rsidR="0040207F" w:rsidRPr="0040207F">
        <w:rPr>
          <w:rFonts w:ascii="Times New Roman" w:hAnsi="Times New Roman" w:cs="Times New Roman"/>
        </w:rPr>
        <w:t xml:space="preserve">сполнительный орган </w:t>
      </w:r>
      <w:r>
        <w:rPr>
          <w:rFonts w:ascii="Times New Roman" w:hAnsi="Times New Roman" w:cs="Times New Roman"/>
        </w:rPr>
        <w:t xml:space="preserve">(Министерство образования и науки Мурманской области) </w:t>
      </w:r>
      <w:r w:rsidR="0040207F" w:rsidRPr="0040207F">
        <w:rPr>
          <w:rFonts w:ascii="Times New Roman" w:hAnsi="Times New Roman" w:cs="Times New Roman"/>
        </w:rPr>
        <w:t xml:space="preserve">в порядке, определенном пунктом 3.4.6 </w:t>
      </w:r>
      <w:r>
        <w:rPr>
          <w:rFonts w:ascii="Times New Roman" w:hAnsi="Times New Roman" w:cs="Times New Roman"/>
        </w:rPr>
        <w:t xml:space="preserve">Положения </w:t>
      </w:r>
      <w:r w:rsidRPr="008B5B83">
        <w:rPr>
          <w:rFonts w:ascii="Times New Roman" w:hAnsi="Times New Roman" w:cs="Times New Roman"/>
        </w:rPr>
        <w:t>о порядке оформления продажи государственного имущества Мурманской области</w:t>
      </w:r>
      <w:r>
        <w:rPr>
          <w:rFonts w:ascii="Times New Roman" w:hAnsi="Times New Roman" w:cs="Times New Roman"/>
        </w:rPr>
        <w:t xml:space="preserve">, утвержденного Постановлением Правительства Мурманской области от </w:t>
      </w:r>
      <w:r w:rsidRPr="008B5B8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.03.</w:t>
      </w:r>
      <w:r w:rsidRPr="008B5B83">
        <w:rPr>
          <w:rFonts w:ascii="Times New Roman" w:hAnsi="Times New Roman" w:cs="Times New Roman"/>
        </w:rPr>
        <w:t xml:space="preserve">2012 </w:t>
      </w:r>
      <w:r>
        <w:rPr>
          <w:rFonts w:ascii="Times New Roman" w:hAnsi="Times New Roman" w:cs="Times New Roman"/>
        </w:rPr>
        <w:t>№ </w:t>
      </w:r>
      <w:r w:rsidRPr="008B5B83">
        <w:rPr>
          <w:rFonts w:ascii="Times New Roman" w:hAnsi="Times New Roman" w:cs="Times New Roman"/>
        </w:rPr>
        <w:t>72-ПП</w:t>
      </w:r>
      <w:r>
        <w:rPr>
          <w:rFonts w:ascii="Times New Roman" w:hAnsi="Times New Roman" w:cs="Times New Roman"/>
        </w:rPr>
        <w:t xml:space="preserve">, </w:t>
      </w:r>
      <w:r w:rsidR="0040207F" w:rsidRPr="0040207F">
        <w:rPr>
          <w:rFonts w:ascii="Times New Roman" w:hAnsi="Times New Roman" w:cs="Times New Roman"/>
        </w:rPr>
        <w:t>принимает решение о согласии на продажу имущества или уведомляет об отказе в даче согласия на продажу имущества.</w:t>
      </w:r>
    </w:p>
    <w:p w:rsidR="009664C9" w:rsidRDefault="008B5B83" w:rsidP="00966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2.4.3.1. </w:t>
      </w:r>
      <w:r w:rsidR="0040207F" w:rsidRPr="0040207F">
        <w:rPr>
          <w:rFonts w:ascii="Times New Roman" w:hAnsi="Times New Roman" w:cs="Times New Roman"/>
        </w:rPr>
        <w:t xml:space="preserve">Решение об отказе в даче согласия на продажу имущества принимается в случаях, указанных в пункте 3.4.7 </w:t>
      </w:r>
      <w:r>
        <w:rPr>
          <w:rFonts w:ascii="Times New Roman" w:hAnsi="Times New Roman" w:cs="Times New Roman"/>
        </w:rPr>
        <w:t xml:space="preserve">Положения </w:t>
      </w:r>
      <w:r w:rsidRPr="008B5B83">
        <w:rPr>
          <w:rFonts w:ascii="Times New Roman" w:hAnsi="Times New Roman" w:cs="Times New Roman"/>
        </w:rPr>
        <w:t>о порядке оформления продажи государственного имущества Мурманской области</w:t>
      </w:r>
      <w:r>
        <w:rPr>
          <w:rFonts w:ascii="Times New Roman" w:hAnsi="Times New Roman" w:cs="Times New Roman"/>
        </w:rPr>
        <w:t xml:space="preserve">, утвержденного Постановлением Правительства Мурманской области от </w:t>
      </w:r>
      <w:r w:rsidRPr="008B5B8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.03.</w:t>
      </w:r>
      <w:r w:rsidRPr="008B5B83">
        <w:rPr>
          <w:rFonts w:ascii="Times New Roman" w:hAnsi="Times New Roman" w:cs="Times New Roman"/>
        </w:rPr>
        <w:t xml:space="preserve">2012 </w:t>
      </w:r>
      <w:r>
        <w:rPr>
          <w:rFonts w:ascii="Times New Roman" w:hAnsi="Times New Roman" w:cs="Times New Roman"/>
        </w:rPr>
        <w:t>№ </w:t>
      </w:r>
      <w:r w:rsidRPr="008B5B83">
        <w:rPr>
          <w:rFonts w:ascii="Times New Roman" w:hAnsi="Times New Roman" w:cs="Times New Roman"/>
        </w:rPr>
        <w:t>72-ПП</w:t>
      </w:r>
      <w:r>
        <w:rPr>
          <w:rFonts w:ascii="Times New Roman" w:hAnsi="Times New Roman" w:cs="Times New Roman"/>
        </w:rPr>
        <w:t>.</w:t>
      </w:r>
    </w:p>
    <w:p w:rsidR="009664C9" w:rsidRDefault="009664C9" w:rsidP="00966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2.4.4. </w:t>
      </w:r>
      <w:r w:rsidRPr="009664C9">
        <w:rPr>
          <w:rFonts w:ascii="Times New Roman" w:hAnsi="Times New Roman" w:cs="Times New Roman"/>
        </w:rPr>
        <w:t>Для продажи имущества ГАУ</w:t>
      </w:r>
      <w:r>
        <w:rPr>
          <w:rFonts w:ascii="Times New Roman" w:hAnsi="Times New Roman" w:cs="Times New Roman"/>
        </w:rPr>
        <w:t> </w:t>
      </w:r>
      <w:r w:rsidRPr="009664C9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 </w:t>
      </w:r>
      <w:r w:rsidRPr="009664C9">
        <w:rPr>
          <w:rFonts w:ascii="Times New Roman" w:hAnsi="Times New Roman" w:cs="Times New Roman"/>
        </w:rPr>
        <w:t>«ЦКО» образует комиссию по решению вопрос</w:t>
      </w:r>
      <w:r>
        <w:rPr>
          <w:rFonts w:ascii="Times New Roman" w:hAnsi="Times New Roman" w:cs="Times New Roman"/>
        </w:rPr>
        <w:t>а о продаже движимого имущества, состав которой утверждается приказом директора ГАУ МО «ЦКО».</w:t>
      </w:r>
    </w:p>
    <w:p w:rsidR="004C5077" w:rsidRDefault="008B5B83" w:rsidP="004C50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9664C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 </w:t>
      </w:r>
      <w:r w:rsidRPr="0040207F">
        <w:rPr>
          <w:rFonts w:ascii="Times New Roman" w:hAnsi="Times New Roman" w:cs="Times New Roman"/>
        </w:rPr>
        <w:t xml:space="preserve">После согласования продажи объектов движимого имущества </w:t>
      </w:r>
      <w:r>
        <w:rPr>
          <w:rFonts w:ascii="Times New Roman" w:hAnsi="Times New Roman" w:cs="Times New Roman"/>
        </w:rPr>
        <w:t>ГАУ МО «ЦКО»</w:t>
      </w:r>
      <w:r w:rsidRPr="0040207F">
        <w:rPr>
          <w:rFonts w:ascii="Times New Roman" w:hAnsi="Times New Roman" w:cs="Times New Roman"/>
        </w:rPr>
        <w:t xml:space="preserve"> размещает </w:t>
      </w:r>
      <w:r w:rsidR="00FE0AEA">
        <w:rPr>
          <w:rFonts w:ascii="Times New Roman" w:hAnsi="Times New Roman" w:cs="Times New Roman"/>
        </w:rPr>
        <w:t>извещение</w:t>
      </w:r>
      <w:r w:rsidRPr="0040207F">
        <w:rPr>
          <w:rFonts w:ascii="Times New Roman" w:hAnsi="Times New Roman" w:cs="Times New Roman"/>
        </w:rPr>
        <w:t xml:space="preserve"> о его продаже </w:t>
      </w:r>
      <w:r w:rsidR="00A33281">
        <w:rPr>
          <w:rFonts w:ascii="Times New Roman" w:hAnsi="Times New Roman" w:cs="Times New Roman"/>
        </w:rPr>
        <w:t xml:space="preserve">(далее также – извещение о проведении торгов) </w:t>
      </w:r>
      <w:r w:rsidRPr="0040207F">
        <w:rPr>
          <w:rFonts w:ascii="Times New Roman" w:hAnsi="Times New Roman" w:cs="Times New Roman"/>
        </w:rPr>
        <w:t xml:space="preserve">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40207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 (</w:t>
      </w:r>
      <w:r w:rsidR="004C5077" w:rsidRPr="004C5077">
        <w:rPr>
          <w:rFonts w:ascii="Times New Roman" w:hAnsi="Times New Roman" w:cs="Times New Roman"/>
        </w:rPr>
        <w:t>http://cko051.ru/</w:t>
      </w:r>
      <w:r>
        <w:rPr>
          <w:rFonts w:ascii="Times New Roman" w:hAnsi="Times New Roman" w:cs="Times New Roman"/>
        </w:rPr>
        <w:t>)</w:t>
      </w:r>
      <w:r w:rsidR="004C5077">
        <w:rPr>
          <w:rFonts w:ascii="Times New Roman" w:hAnsi="Times New Roman" w:cs="Times New Roman"/>
        </w:rPr>
        <w:t xml:space="preserve">, а также </w:t>
      </w:r>
      <w:r w:rsidR="004C5077" w:rsidRPr="004C5077">
        <w:rPr>
          <w:rFonts w:ascii="Times New Roman" w:hAnsi="Times New Roman" w:cs="Times New Roman"/>
        </w:rPr>
        <w:t>публик</w:t>
      </w:r>
      <w:r w:rsidR="004C5077">
        <w:rPr>
          <w:rFonts w:ascii="Times New Roman" w:hAnsi="Times New Roman" w:cs="Times New Roman"/>
        </w:rPr>
        <w:t>ует</w:t>
      </w:r>
      <w:r w:rsidR="004C5077" w:rsidRPr="004C5077">
        <w:rPr>
          <w:rFonts w:ascii="Times New Roman" w:hAnsi="Times New Roman" w:cs="Times New Roman"/>
        </w:rPr>
        <w:t xml:space="preserve"> </w:t>
      </w:r>
      <w:r w:rsidR="00FD7F47">
        <w:rPr>
          <w:rFonts w:ascii="Times New Roman" w:hAnsi="Times New Roman" w:cs="Times New Roman"/>
        </w:rPr>
        <w:t xml:space="preserve">при наличии потребности </w:t>
      </w:r>
      <w:r w:rsidR="009664C9">
        <w:rPr>
          <w:rFonts w:ascii="Times New Roman" w:hAnsi="Times New Roman" w:cs="Times New Roman"/>
        </w:rPr>
        <w:t>объявление о продаже</w:t>
      </w:r>
      <w:r w:rsidR="004C5077">
        <w:rPr>
          <w:rFonts w:ascii="Times New Roman" w:hAnsi="Times New Roman" w:cs="Times New Roman"/>
        </w:rPr>
        <w:t xml:space="preserve"> </w:t>
      </w:r>
      <w:r w:rsidR="004C5077" w:rsidRPr="004C5077">
        <w:rPr>
          <w:rFonts w:ascii="Times New Roman" w:hAnsi="Times New Roman" w:cs="Times New Roman"/>
        </w:rPr>
        <w:t xml:space="preserve">в </w:t>
      </w:r>
      <w:r w:rsidR="00FD7F47">
        <w:rPr>
          <w:rFonts w:ascii="Times New Roman" w:hAnsi="Times New Roman" w:cs="Times New Roman"/>
        </w:rPr>
        <w:t>средствах массовой информации (газетах, журналах и пр.) и/или в И</w:t>
      </w:r>
      <w:r w:rsidR="00FD7F47" w:rsidRPr="00FD7F47">
        <w:rPr>
          <w:rFonts w:ascii="Times New Roman" w:hAnsi="Times New Roman" w:cs="Times New Roman"/>
        </w:rPr>
        <w:t>нтернет-сервис</w:t>
      </w:r>
      <w:r w:rsidR="00FD7F47">
        <w:rPr>
          <w:rFonts w:ascii="Times New Roman" w:hAnsi="Times New Roman" w:cs="Times New Roman"/>
        </w:rPr>
        <w:t>ах</w:t>
      </w:r>
      <w:r w:rsidR="00FD7F47" w:rsidRPr="00FD7F47">
        <w:rPr>
          <w:rFonts w:ascii="Times New Roman" w:hAnsi="Times New Roman" w:cs="Times New Roman"/>
        </w:rPr>
        <w:t xml:space="preserve"> для размещения объявлений</w:t>
      </w:r>
      <w:r w:rsidR="00FD7F47">
        <w:rPr>
          <w:rFonts w:ascii="Times New Roman" w:hAnsi="Times New Roman" w:cs="Times New Roman"/>
        </w:rPr>
        <w:t xml:space="preserve"> (</w:t>
      </w:r>
      <w:r w:rsidR="00FD7F47" w:rsidRPr="00FD7F47">
        <w:rPr>
          <w:rFonts w:ascii="Times New Roman" w:hAnsi="Times New Roman" w:cs="Times New Roman"/>
        </w:rPr>
        <w:t>https://www.avito.ru/</w:t>
      </w:r>
      <w:r w:rsidR="00FD7F47">
        <w:rPr>
          <w:rFonts w:ascii="Times New Roman" w:hAnsi="Times New Roman" w:cs="Times New Roman"/>
        </w:rPr>
        <w:t xml:space="preserve">, </w:t>
      </w:r>
      <w:r w:rsidR="00FD7F47" w:rsidRPr="00FD7F47">
        <w:rPr>
          <w:rFonts w:ascii="Times New Roman" w:hAnsi="Times New Roman" w:cs="Times New Roman"/>
        </w:rPr>
        <w:t>https://youla.ru/</w:t>
      </w:r>
      <w:r w:rsidR="00FD7F47">
        <w:rPr>
          <w:rFonts w:ascii="Times New Roman" w:hAnsi="Times New Roman" w:cs="Times New Roman"/>
        </w:rPr>
        <w:t xml:space="preserve"> и пр.).</w:t>
      </w:r>
    </w:p>
    <w:p w:rsidR="009664C9" w:rsidRDefault="00FE0AEA" w:rsidP="00966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 продаже</w:t>
      </w:r>
      <w:r w:rsidR="009664C9">
        <w:rPr>
          <w:rFonts w:ascii="Times New Roman" w:hAnsi="Times New Roman" w:cs="Times New Roman"/>
        </w:rPr>
        <w:t xml:space="preserve"> и объявлени</w:t>
      </w:r>
      <w:r>
        <w:rPr>
          <w:rFonts w:ascii="Times New Roman" w:hAnsi="Times New Roman" w:cs="Times New Roman"/>
        </w:rPr>
        <w:t>е</w:t>
      </w:r>
      <w:r w:rsidR="008B5B83" w:rsidRPr="0040207F">
        <w:rPr>
          <w:rFonts w:ascii="Times New Roman" w:hAnsi="Times New Roman" w:cs="Times New Roman"/>
        </w:rPr>
        <w:t>, указанн</w:t>
      </w:r>
      <w:r w:rsidR="009664C9">
        <w:rPr>
          <w:rFonts w:ascii="Times New Roman" w:hAnsi="Times New Roman" w:cs="Times New Roman"/>
        </w:rPr>
        <w:t>ы</w:t>
      </w:r>
      <w:r w:rsidR="008B5B83" w:rsidRPr="0040207F">
        <w:rPr>
          <w:rFonts w:ascii="Times New Roman" w:hAnsi="Times New Roman" w:cs="Times New Roman"/>
        </w:rPr>
        <w:t>е в настоящем пункте, явля</w:t>
      </w:r>
      <w:r w:rsidR="009664C9">
        <w:rPr>
          <w:rFonts w:ascii="Times New Roman" w:hAnsi="Times New Roman" w:cs="Times New Roman"/>
        </w:rPr>
        <w:t>ю</w:t>
      </w:r>
      <w:r w:rsidR="008B5B83" w:rsidRPr="0040207F">
        <w:rPr>
          <w:rFonts w:ascii="Times New Roman" w:hAnsi="Times New Roman" w:cs="Times New Roman"/>
        </w:rPr>
        <w:t>тся предложением</w:t>
      </w:r>
      <w:r w:rsidR="009664C9">
        <w:rPr>
          <w:rFonts w:ascii="Times New Roman" w:hAnsi="Times New Roman" w:cs="Times New Roman"/>
        </w:rPr>
        <w:t xml:space="preserve"> делать оферты (путем подачи заявок).</w:t>
      </w:r>
    </w:p>
    <w:p w:rsidR="009664C9" w:rsidRPr="009664C9" w:rsidRDefault="009664C9" w:rsidP="00966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2.4.5.1. </w:t>
      </w:r>
      <w:r w:rsidR="00FE0AEA">
        <w:rPr>
          <w:rFonts w:ascii="Times New Roman" w:hAnsi="Times New Roman" w:cs="Times New Roman"/>
        </w:rPr>
        <w:t>И</w:t>
      </w:r>
      <w:r w:rsidRPr="009664C9">
        <w:rPr>
          <w:rFonts w:ascii="Times New Roman" w:hAnsi="Times New Roman" w:cs="Times New Roman"/>
        </w:rPr>
        <w:t>звещени</w:t>
      </w:r>
      <w:r w:rsidR="00FE0AEA">
        <w:rPr>
          <w:rFonts w:ascii="Times New Roman" w:hAnsi="Times New Roman" w:cs="Times New Roman"/>
        </w:rPr>
        <w:t>е</w:t>
      </w:r>
      <w:r w:rsidRPr="009664C9">
        <w:rPr>
          <w:rFonts w:ascii="Times New Roman" w:hAnsi="Times New Roman" w:cs="Times New Roman"/>
        </w:rPr>
        <w:t xml:space="preserve"> о продаж</w:t>
      </w:r>
      <w:r w:rsidR="00FE0AEA">
        <w:rPr>
          <w:rFonts w:ascii="Times New Roman" w:hAnsi="Times New Roman" w:cs="Times New Roman"/>
        </w:rPr>
        <w:t>е</w:t>
      </w:r>
      <w:r w:rsidRPr="009664C9">
        <w:rPr>
          <w:rFonts w:ascii="Times New Roman" w:hAnsi="Times New Roman" w:cs="Times New Roman"/>
        </w:rPr>
        <w:t xml:space="preserve"> имущества</w:t>
      </w:r>
      <w:r w:rsidR="00FE0AEA">
        <w:rPr>
          <w:rFonts w:ascii="Times New Roman" w:hAnsi="Times New Roman" w:cs="Times New Roman"/>
        </w:rPr>
        <w:t xml:space="preserve"> должно</w:t>
      </w:r>
      <w:r w:rsidRPr="009664C9">
        <w:rPr>
          <w:rFonts w:ascii="Times New Roman" w:hAnsi="Times New Roman" w:cs="Times New Roman"/>
        </w:rPr>
        <w:t xml:space="preserve"> содержа</w:t>
      </w:r>
      <w:r w:rsidR="00FE0AEA">
        <w:rPr>
          <w:rFonts w:ascii="Times New Roman" w:hAnsi="Times New Roman" w:cs="Times New Roman"/>
        </w:rPr>
        <w:t>ть</w:t>
      </w:r>
      <w:r w:rsidRPr="009664C9">
        <w:rPr>
          <w:rFonts w:ascii="Times New Roman" w:hAnsi="Times New Roman" w:cs="Times New Roman"/>
        </w:rPr>
        <w:t xml:space="preserve"> следующие сведения: </w:t>
      </w:r>
    </w:p>
    <w:p w:rsidR="002B765C" w:rsidRDefault="002B765C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наименование продавца;</w:t>
      </w:r>
    </w:p>
    <w:p w:rsidR="009664C9" w:rsidRPr="009664C9" w:rsidRDefault="009664C9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-</w:t>
      </w:r>
      <w:r w:rsidR="002B765C">
        <w:rPr>
          <w:rFonts w:ascii="Times New Roman" w:hAnsi="Times New Roman" w:cs="Times New Roman"/>
        </w:rPr>
        <w:t> </w:t>
      </w:r>
      <w:r w:rsidRPr="009664C9">
        <w:rPr>
          <w:rFonts w:ascii="Times New Roman" w:hAnsi="Times New Roman" w:cs="Times New Roman"/>
        </w:rPr>
        <w:t>номер лота;</w:t>
      </w:r>
    </w:p>
    <w:p w:rsidR="009664C9" w:rsidRPr="009664C9" w:rsidRDefault="009664C9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-</w:t>
      </w:r>
      <w:r w:rsidR="002B765C">
        <w:rPr>
          <w:rFonts w:ascii="Times New Roman" w:hAnsi="Times New Roman" w:cs="Times New Roman"/>
        </w:rPr>
        <w:t> </w:t>
      </w:r>
      <w:r w:rsidR="002B765C" w:rsidRPr="002B765C">
        <w:rPr>
          <w:rFonts w:ascii="Times New Roman" w:hAnsi="Times New Roman" w:cs="Times New Roman"/>
        </w:rPr>
        <w:t>наименование имущества и иные позволяющие его индивидуализировать данные (характеристика имущества)</w:t>
      </w:r>
      <w:r w:rsidRPr="009664C9">
        <w:rPr>
          <w:rFonts w:ascii="Times New Roman" w:hAnsi="Times New Roman" w:cs="Times New Roman"/>
        </w:rPr>
        <w:t>;</w:t>
      </w:r>
    </w:p>
    <w:p w:rsidR="009664C9" w:rsidRPr="009664C9" w:rsidRDefault="009664C9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-</w:t>
      </w:r>
      <w:r w:rsidR="002B765C">
        <w:rPr>
          <w:rFonts w:ascii="Times New Roman" w:hAnsi="Times New Roman" w:cs="Times New Roman"/>
        </w:rPr>
        <w:t> общие сведения об имуществе;</w:t>
      </w:r>
    </w:p>
    <w:p w:rsidR="009664C9" w:rsidRPr="009664C9" w:rsidRDefault="009664C9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-</w:t>
      </w:r>
      <w:r w:rsidR="002B765C">
        <w:rPr>
          <w:rFonts w:ascii="Times New Roman" w:hAnsi="Times New Roman" w:cs="Times New Roman"/>
        </w:rPr>
        <w:t> </w:t>
      </w:r>
      <w:r w:rsidRPr="009664C9">
        <w:rPr>
          <w:rFonts w:ascii="Times New Roman" w:hAnsi="Times New Roman" w:cs="Times New Roman"/>
        </w:rPr>
        <w:t>место и время ознакомл</w:t>
      </w:r>
      <w:r w:rsidR="002B765C">
        <w:rPr>
          <w:rFonts w:ascii="Times New Roman" w:hAnsi="Times New Roman" w:cs="Times New Roman"/>
        </w:rPr>
        <w:t>ения с документацией имущества;</w:t>
      </w:r>
    </w:p>
    <w:p w:rsidR="009664C9" w:rsidRDefault="009664C9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-</w:t>
      </w:r>
      <w:r w:rsidR="002B765C">
        <w:rPr>
          <w:rFonts w:ascii="Times New Roman" w:hAnsi="Times New Roman" w:cs="Times New Roman"/>
        </w:rPr>
        <w:t> </w:t>
      </w:r>
      <w:r w:rsidRPr="009664C9">
        <w:rPr>
          <w:rFonts w:ascii="Times New Roman" w:hAnsi="Times New Roman" w:cs="Times New Roman"/>
        </w:rPr>
        <w:t xml:space="preserve">контактное лицо и его телефон; </w:t>
      </w:r>
    </w:p>
    <w:p w:rsidR="006B0001" w:rsidRPr="009664C9" w:rsidRDefault="006B0001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2B765C">
        <w:rPr>
          <w:rFonts w:ascii="Times New Roman" w:hAnsi="Times New Roman" w:cs="Times New Roman"/>
        </w:rPr>
        <w:t>форма подачи предложений о цене</w:t>
      </w:r>
      <w:r>
        <w:rPr>
          <w:rFonts w:ascii="Times New Roman" w:hAnsi="Times New Roman" w:cs="Times New Roman"/>
        </w:rPr>
        <w:t>;</w:t>
      </w:r>
    </w:p>
    <w:p w:rsidR="009664C9" w:rsidRDefault="009664C9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-</w:t>
      </w:r>
      <w:r w:rsidR="002B765C">
        <w:rPr>
          <w:rFonts w:ascii="Times New Roman" w:hAnsi="Times New Roman" w:cs="Times New Roman"/>
        </w:rPr>
        <w:t> </w:t>
      </w:r>
      <w:r w:rsidR="006B0001">
        <w:rPr>
          <w:rFonts w:ascii="Times New Roman" w:hAnsi="Times New Roman" w:cs="Times New Roman"/>
        </w:rPr>
        <w:t>время проведения торгов;</w:t>
      </w:r>
    </w:p>
    <w:p w:rsidR="009664C9" w:rsidRPr="009664C9" w:rsidRDefault="009664C9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4C9">
        <w:rPr>
          <w:rFonts w:ascii="Times New Roman" w:hAnsi="Times New Roman" w:cs="Times New Roman"/>
        </w:rPr>
        <w:t>-</w:t>
      </w:r>
      <w:r w:rsidR="002B765C">
        <w:rPr>
          <w:rFonts w:ascii="Times New Roman" w:hAnsi="Times New Roman" w:cs="Times New Roman"/>
        </w:rPr>
        <w:t> </w:t>
      </w:r>
      <w:r w:rsidRPr="009664C9">
        <w:rPr>
          <w:rFonts w:ascii="Times New Roman" w:hAnsi="Times New Roman" w:cs="Times New Roman"/>
        </w:rPr>
        <w:t xml:space="preserve">место проведения торгов; </w:t>
      </w:r>
    </w:p>
    <w:p w:rsidR="009664C9" w:rsidRPr="009664C9" w:rsidRDefault="002B765C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6B0001" w:rsidRPr="002B765C">
        <w:rPr>
          <w:rFonts w:ascii="Times New Roman" w:hAnsi="Times New Roman" w:cs="Times New Roman"/>
        </w:rPr>
        <w:t>порядок, место, даты начала и окончания подачи заявок (предложений)</w:t>
      </w:r>
      <w:r w:rsidR="006B0001">
        <w:rPr>
          <w:rFonts w:ascii="Times New Roman" w:hAnsi="Times New Roman" w:cs="Times New Roman"/>
        </w:rPr>
        <w:t>;</w:t>
      </w:r>
    </w:p>
    <w:p w:rsidR="009664C9" w:rsidRPr="009664C9" w:rsidRDefault="002B765C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9664C9" w:rsidRPr="009664C9">
        <w:rPr>
          <w:rFonts w:ascii="Times New Roman" w:hAnsi="Times New Roman" w:cs="Times New Roman"/>
        </w:rPr>
        <w:t xml:space="preserve">начальную минимальную цену имущества по каждому лоту; </w:t>
      </w:r>
    </w:p>
    <w:p w:rsidR="009664C9" w:rsidRDefault="002B765C" w:rsidP="002B76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9664C9" w:rsidRPr="009664C9">
        <w:rPr>
          <w:rFonts w:ascii="Times New Roman" w:hAnsi="Times New Roman" w:cs="Times New Roman"/>
        </w:rPr>
        <w:t>дату и время вскрытия конвертов с заявками и</w:t>
      </w:r>
      <w:r w:rsidR="006B0001">
        <w:rPr>
          <w:rFonts w:ascii="Times New Roman" w:hAnsi="Times New Roman" w:cs="Times New Roman"/>
        </w:rPr>
        <w:t xml:space="preserve"> предложениями о цене имущества;</w:t>
      </w:r>
    </w:p>
    <w:p w:rsidR="006B0001" w:rsidRPr="009664C9" w:rsidRDefault="006B0001" w:rsidP="006B0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2B765C">
        <w:rPr>
          <w:rFonts w:ascii="Times New Roman" w:hAnsi="Times New Roman" w:cs="Times New Roman"/>
        </w:rPr>
        <w:t>условия и сроки платежа, необходимые реквизиты счетов</w:t>
      </w:r>
      <w:r>
        <w:rPr>
          <w:rFonts w:ascii="Times New Roman" w:hAnsi="Times New Roman" w:cs="Times New Roman"/>
        </w:rPr>
        <w:t>;</w:t>
      </w:r>
    </w:p>
    <w:p w:rsidR="002B765C" w:rsidRPr="002B765C" w:rsidRDefault="006B0001" w:rsidP="006B0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2B765C" w:rsidRPr="002B765C">
        <w:rPr>
          <w:rFonts w:ascii="Times New Roman" w:hAnsi="Times New Roman" w:cs="Times New Roman"/>
        </w:rPr>
        <w:t>исчерпывающий перечень представляемых покупателями документ</w:t>
      </w:r>
      <w:r>
        <w:rPr>
          <w:rFonts w:ascii="Times New Roman" w:hAnsi="Times New Roman" w:cs="Times New Roman"/>
        </w:rPr>
        <w:t>ов и требования к их оформлению;</w:t>
      </w:r>
    </w:p>
    <w:p w:rsidR="002B765C" w:rsidRPr="002B765C" w:rsidRDefault="006B0001" w:rsidP="006B0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2B765C" w:rsidRPr="002B765C">
        <w:rPr>
          <w:rFonts w:ascii="Times New Roman" w:hAnsi="Times New Roman" w:cs="Times New Roman"/>
        </w:rPr>
        <w:t>срок за</w:t>
      </w:r>
      <w:r w:rsidR="00E43177">
        <w:rPr>
          <w:rFonts w:ascii="Times New Roman" w:hAnsi="Times New Roman" w:cs="Times New Roman"/>
        </w:rPr>
        <w:t>ключения договора купли-продажи</w:t>
      </w:r>
      <w:r>
        <w:rPr>
          <w:rFonts w:ascii="Times New Roman" w:hAnsi="Times New Roman" w:cs="Times New Roman"/>
        </w:rPr>
        <w:t>.</w:t>
      </w:r>
    </w:p>
    <w:p w:rsidR="0012034C" w:rsidRPr="0012034C" w:rsidRDefault="0012034C" w:rsidP="001203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2.4.5.2. ГАУ МО «ЦКО» вправе</w:t>
      </w:r>
      <w:r w:rsidRPr="0012034C">
        <w:rPr>
          <w:rFonts w:ascii="Times New Roman" w:hAnsi="Times New Roman" w:cs="Times New Roman"/>
        </w:rPr>
        <w:t xml:space="preserve"> принять решение о внесении изменений в извещение о проведении </w:t>
      </w:r>
      <w:r>
        <w:rPr>
          <w:rFonts w:ascii="Times New Roman" w:hAnsi="Times New Roman" w:cs="Times New Roman"/>
        </w:rPr>
        <w:t>торгов</w:t>
      </w:r>
      <w:r w:rsidRPr="0012034C">
        <w:rPr>
          <w:rFonts w:ascii="Times New Roman" w:hAnsi="Times New Roman" w:cs="Times New Roman"/>
        </w:rPr>
        <w:t xml:space="preserve">. При этом срок подачи заявок на участие в </w:t>
      </w:r>
      <w:r>
        <w:rPr>
          <w:rFonts w:ascii="Times New Roman" w:hAnsi="Times New Roman" w:cs="Times New Roman"/>
        </w:rPr>
        <w:t>торгах должен</w:t>
      </w:r>
      <w:r w:rsidRPr="0012034C">
        <w:rPr>
          <w:rFonts w:ascii="Times New Roman" w:hAnsi="Times New Roman" w:cs="Times New Roman"/>
        </w:rPr>
        <w:t xml:space="preserve"> быть продлен таким образом, чтобы с даты размещения на официальном сайте </w:t>
      </w:r>
      <w:r>
        <w:rPr>
          <w:rFonts w:ascii="Times New Roman" w:hAnsi="Times New Roman" w:cs="Times New Roman"/>
        </w:rPr>
        <w:t>ГАУ МО «ЦКО» (</w:t>
      </w:r>
      <w:r w:rsidRPr="004C5077">
        <w:rPr>
          <w:rFonts w:ascii="Times New Roman" w:hAnsi="Times New Roman" w:cs="Times New Roman"/>
        </w:rPr>
        <w:t>http://cko051.ru/</w:t>
      </w:r>
      <w:r>
        <w:rPr>
          <w:rFonts w:ascii="Times New Roman" w:hAnsi="Times New Roman" w:cs="Times New Roman"/>
        </w:rPr>
        <w:t>)</w:t>
      </w:r>
      <w:r w:rsidRPr="0012034C">
        <w:rPr>
          <w:rFonts w:ascii="Times New Roman" w:hAnsi="Times New Roman" w:cs="Times New Roman"/>
        </w:rPr>
        <w:t xml:space="preserve"> внесенных изменений в извещение о проведении </w:t>
      </w:r>
      <w:r w:rsidR="00A92328">
        <w:rPr>
          <w:rFonts w:ascii="Times New Roman" w:hAnsi="Times New Roman" w:cs="Times New Roman"/>
        </w:rPr>
        <w:t>торгов</w:t>
      </w:r>
      <w:r w:rsidRPr="0012034C">
        <w:rPr>
          <w:rFonts w:ascii="Times New Roman" w:hAnsi="Times New Roman" w:cs="Times New Roman"/>
        </w:rPr>
        <w:t xml:space="preserve"> до даты окончания подачи заявок на участие в </w:t>
      </w:r>
      <w:r w:rsidR="00A92328">
        <w:rPr>
          <w:rFonts w:ascii="Times New Roman" w:hAnsi="Times New Roman" w:cs="Times New Roman"/>
        </w:rPr>
        <w:t>торгах</w:t>
      </w:r>
      <w:r w:rsidRPr="0012034C">
        <w:rPr>
          <w:rFonts w:ascii="Times New Roman" w:hAnsi="Times New Roman" w:cs="Times New Roman"/>
        </w:rPr>
        <w:t xml:space="preserve"> он составлял не менее </w:t>
      </w:r>
      <w:r>
        <w:rPr>
          <w:rFonts w:ascii="Times New Roman" w:hAnsi="Times New Roman" w:cs="Times New Roman"/>
        </w:rPr>
        <w:t>4 (четырех) календарных дней</w:t>
      </w:r>
      <w:r w:rsidRPr="001203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2034C">
        <w:rPr>
          <w:rFonts w:ascii="Times New Roman" w:hAnsi="Times New Roman" w:cs="Times New Roman"/>
        </w:rPr>
        <w:t>В течение одного дня с даты принятия указанного реше</w:t>
      </w:r>
      <w:r>
        <w:rPr>
          <w:rFonts w:ascii="Times New Roman" w:hAnsi="Times New Roman" w:cs="Times New Roman"/>
        </w:rPr>
        <w:t>ния такие изменения размещаются</w:t>
      </w:r>
      <w:r w:rsidRPr="0012034C">
        <w:rPr>
          <w:rFonts w:ascii="Times New Roman" w:hAnsi="Times New Roman" w:cs="Times New Roman"/>
        </w:rPr>
        <w:t xml:space="preserve"> на официальном сайте </w:t>
      </w:r>
      <w:r>
        <w:rPr>
          <w:rFonts w:ascii="Times New Roman" w:hAnsi="Times New Roman" w:cs="Times New Roman"/>
        </w:rPr>
        <w:t>ГАУ МО «ЦКО» (</w:t>
      </w:r>
      <w:r w:rsidRPr="004C5077">
        <w:rPr>
          <w:rFonts w:ascii="Times New Roman" w:hAnsi="Times New Roman" w:cs="Times New Roman"/>
        </w:rPr>
        <w:t>http://cko051.ru/</w:t>
      </w:r>
      <w:r>
        <w:rPr>
          <w:rFonts w:ascii="Times New Roman" w:hAnsi="Times New Roman" w:cs="Times New Roman"/>
        </w:rPr>
        <w:t>).</w:t>
      </w:r>
    </w:p>
    <w:p w:rsidR="00A92328" w:rsidRDefault="00A92328" w:rsidP="001203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2.4.5.3. ГАУ МО «ЦКО»</w:t>
      </w:r>
      <w:r w:rsidR="0012034C" w:rsidRPr="0012034C">
        <w:rPr>
          <w:rFonts w:ascii="Times New Roman" w:hAnsi="Times New Roman" w:cs="Times New Roman"/>
        </w:rPr>
        <w:t xml:space="preserve"> вправе отказаться от проведения </w:t>
      </w:r>
      <w:r>
        <w:rPr>
          <w:rFonts w:ascii="Times New Roman" w:hAnsi="Times New Roman" w:cs="Times New Roman"/>
        </w:rPr>
        <w:t>торгов</w:t>
      </w:r>
      <w:r w:rsidR="0012034C" w:rsidRPr="0012034C">
        <w:rPr>
          <w:rFonts w:ascii="Times New Roman" w:hAnsi="Times New Roman" w:cs="Times New Roman"/>
        </w:rPr>
        <w:t xml:space="preserve"> не </w:t>
      </w:r>
      <w:proofErr w:type="gramStart"/>
      <w:r w:rsidR="0012034C" w:rsidRPr="0012034C">
        <w:rPr>
          <w:rFonts w:ascii="Times New Roman" w:hAnsi="Times New Roman" w:cs="Times New Roman"/>
        </w:rPr>
        <w:t>позднее</w:t>
      </w:r>
      <w:proofErr w:type="gramEnd"/>
      <w:r w:rsidR="0012034C" w:rsidRPr="0012034C">
        <w:rPr>
          <w:rFonts w:ascii="Times New Roman" w:hAnsi="Times New Roman" w:cs="Times New Roman"/>
        </w:rPr>
        <w:t xml:space="preserve"> чем за </w:t>
      </w:r>
      <w:r>
        <w:rPr>
          <w:rFonts w:ascii="Times New Roman" w:hAnsi="Times New Roman" w:cs="Times New Roman"/>
        </w:rPr>
        <w:t>2 (два) календарных дня</w:t>
      </w:r>
      <w:r w:rsidR="0012034C" w:rsidRPr="0012034C">
        <w:rPr>
          <w:rFonts w:ascii="Times New Roman" w:hAnsi="Times New Roman" w:cs="Times New Roman"/>
        </w:rPr>
        <w:t xml:space="preserve"> до даты окончания срока подачи заявок на участие в </w:t>
      </w:r>
      <w:r>
        <w:rPr>
          <w:rFonts w:ascii="Times New Roman" w:hAnsi="Times New Roman" w:cs="Times New Roman"/>
        </w:rPr>
        <w:t>торгах</w:t>
      </w:r>
      <w:r w:rsidR="0012034C" w:rsidRPr="0012034C">
        <w:rPr>
          <w:rFonts w:ascii="Times New Roman" w:hAnsi="Times New Roman" w:cs="Times New Roman"/>
        </w:rPr>
        <w:t xml:space="preserve">. Извещение об отказе от проведения </w:t>
      </w:r>
      <w:r>
        <w:rPr>
          <w:rFonts w:ascii="Times New Roman" w:hAnsi="Times New Roman" w:cs="Times New Roman"/>
        </w:rPr>
        <w:t>торгов</w:t>
      </w:r>
      <w:r w:rsidR="0012034C" w:rsidRPr="0012034C">
        <w:rPr>
          <w:rFonts w:ascii="Times New Roman" w:hAnsi="Times New Roman" w:cs="Times New Roman"/>
        </w:rPr>
        <w:t xml:space="preserve"> размещается на официальном сайте </w:t>
      </w:r>
      <w:r>
        <w:rPr>
          <w:rFonts w:ascii="Times New Roman" w:hAnsi="Times New Roman" w:cs="Times New Roman"/>
        </w:rPr>
        <w:t>ГАУ МО «ЦКО» (</w:t>
      </w:r>
      <w:r w:rsidRPr="004C5077">
        <w:rPr>
          <w:rFonts w:ascii="Times New Roman" w:hAnsi="Times New Roman" w:cs="Times New Roman"/>
        </w:rPr>
        <w:t>http://cko051.ru/</w:t>
      </w:r>
      <w:r>
        <w:rPr>
          <w:rFonts w:ascii="Times New Roman" w:hAnsi="Times New Roman" w:cs="Times New Roman"/>
        </w:rPr>
        <w:t>)</w:t>
      </w:r>
      <w:r w:rsidR="0012034C" w:rsidRPr="0012034C">
        <w:rPr>
          <w:rFonts w:ascii="Times New Roman" w:hAnsi="Times New Roman" w:cs="Times New Roman"/>
        </w:rPr>
        <w:t xml:space="preserve"> в течение одного дня с даты принятия решения об отказе от проведения </w:t>
      </w:r>
      <w:r>
        <w:rPr>
          <w:rFonts w:ascii="Times New Roman" w:hAnsi="Times New Roman" w:cs="Times New Roman"/>
        </w:rPr>
        <w:t>торгов.</w:t>
      </w:r>
    </w:p>
    <w:p w:rsidR="0012034C" w:rsidRDefault="00A92328" w:rsidP="001203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328">
        <w:rPr>
          <w:rFonts w:ascii="Times New Roman" w:hAnsi="Times New Roman" w:cs="Times New Roman"/>
        </w:rPr>
        <w:t xml:space="preserve">В течение двух рабочих дней с даты принятия указанного решения </w:t>
      </w:r>
      <w:r>
        <w:rPr>
          <w:rFonts w:ascii="Times New Roman" w:hAnsi="Times New Roman" w:cs="Times New Roman"/>
        </w:rPr>
        <w:t>ГАУ МО «ЦКО»</w:t>
      </w:r>
      <w:r w:rsidRPr="00A92328">
        <w:rPr>
          <w:rFonts w:ascii="Times New Roman" w:hAnsi="Times New Roman" w:cs="Times New Roman"/>
        </w:rPr>
        <w:t xml:space="preserve">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</w:t>
      </w:r>
      <w:r>
        <w:rPr>
          <w:rFonts w:ascii="Times New Roman" w:hAnsi="Times New Roman" w:cs="Times New Roman"/>
        </w:rPr>
        <w:lastRenderedPageBreak/>
        <w:t xml:space="preserve">торгах </w:t>
      </w:r>
      <w:r w:rsidRPr="00A92328">
        <w:rPr>
          <w:rFonts w:ascii="Times New Roman" w:hAnsi="Times New Roman" w:cs="Times New Roman"/>
        </w:rPr>
        <w:t xml:space="preserve">и направляет соответствующие уведомления всем </w:t>
      </w:r>
      <w:r>
        <w:rPr>
          <w:rFonts w:ascii="Times New Roman" w:hAnsi="Times New Roman" w:cs="Times New Roman"/>
        </w:rPr>
        <w:t>участникам торгов (заявителям)</w:t>
      </w:r>
      <w:r w:rsidRPr="00A92328">
        <w:rPr>
          <w:rFonts w:ascii="Times New Roman" w:hAnsi="Times New Roman" w:cs="Times New Roman"/>
        </w:rPr>
        <w:t xml:space="preserve">. В случае если установлено требование о внесении задатка, </w:t>
      </w:r>
      <w:r>
        <w:rPr>
          <w:rFonts w:ascii="Times New Roman" w:hAnsi="Times New Roman" w:cs="Times New Roman"/>
        </w:rPr>
        <w:t>ГАУ МО «ЦКО»</w:t>
      </w:r>
      <w:r w:rsidRPr="00A92328">
        <w:rPr>
          <w:rFonts w:ascii="Times New Roman" w:hAnsi="Times New Roman" w:cs="Times New Roman"/>
        </w:rPr>
        <w:t xml:space="preserve"> возвращает </w:t>
      </w:r>
      <w:r>
        <w:rPr>
          <w:rFonts w:ascii="Times New Roman" w:hAnsi="Times New Roman" w:cs="Times New Roman"/>
        </w:rPr>
        <w:t>участникам торгов</w:t>
      </w:r>
      <w:r w:rsidRPr="00A92328">
        <w:rPr>
          <w:rFonts w:ascii="Times New Roman" w:hAnsi="Times New Roman" w:cs="Times New Roman"/>
        </w:rPr>
        <w:t xml:space="preserve"> денежные средства, внесенные в качестве задатка, в течение пяти рабочих дней </w:t>
      </w:r>
      <w:proofErr w:type="gramStart"/>
      <w:r w:rsidRPr="00A92328">
        <w:rPr>
          <w:rFonts w:ascii="Times New Roman" w:hAnsi="Times New Roman" w:cs="Times New Roman"/>
        </w:rPr>
        <w:t>с даты принятия</w:t>
      </w:r>
      <w:proofErr w:type="gramEnd"/>
      <w:r w:rsidRPr="00A92328">
        <w:rPr>
          <w:rFonts w:ascii="Times New Roman" w:hAnsi="Times New Roman" w:cs="Times New Roman"/>
        </w:rPr>
        <w:t xml:space="preserve"> решения об отказе от проведения </w:t>
      </w:r>
      <w:r>
        <w:rPr>
          <w:rFonts w:ascii="Times New Roman" w:hAnsi="Times New Roman" w:cs="Times New Roman"/>
        </w:rPr>
        <w:t>торгов</w:t>
      </w:r>
      <w:r w:rsidRPr="00A92328">
        <w:rPr>
          <w:rFonts w:ascii="Times New Roman" w:hAnsi="Times New Roman" w:cs="Times New Roman"/>
        </w:rPr>
        <w:t>.</w:t>
      </w:r>
    </w:p>
    <w:p w:rsidR="00F17542" w:rsidRDefault="00F17542" w:rsidP="001203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542">
        <w:rPr>
          <w:rFonts w:ascii="Times New Roman" w:hAnsi="Times New Roman" w:cs="Times New Roman"/>
        </w:rPr>
        <w:t>Участник имеет право аннулировать заявку на участие в торгах до момента окончания подачи заявок на участи</w:t>
      </w:r>
      <w:r>
        <w:rPr>
          <w:rFonts w:ascii="Times New Roman" w:hAnsi="Times New Roman" w:cs="Times New Roman"/>
        </w:rPr>
        <w:t>е</w:t>
      </w:r>
      <w:r w:rsidRPr="00F17542">
        <w:rPr>
          <w:rFonts w:ascii="Times New Roman" w:hAnsi="Times New Roman" w:cs="Times New Roman"/>
        </w:rPr>
        <w:t xml:space="preserve"> в соответствии с извещением. В случае принятия решения об аннулировании (отзыве) заявки участник уведомляет продавца (собственника имущества) посредством телефонной связи, электронной почты или устно при условии личной явки в место подачи заявок.</w:t>
      </w:r>
    </w:p>
    <w:p w:rsidR="009664C9" w:rsidRDefault="009664C9" w:rsidP="00966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6B00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 </w:t>
      </w:r>
      <w:r w:rsidR="008B5B83" w:rsidRPr="0040207F">
        <w:rPr>
          <w:rFonts w:ascii="Times New Roman" w:hAnsi="Times New Roman" w:cs="Times New Roman"/>
        </w:rPr>
        <w:t xml:space="preserve">В случае если по истечении </w:t>
      </w:r>
      <w:r>
        <w:rPr>
          <w:rFonts w:ascii="Times New Roman" w:hAnsi="Times New Roman" w:cs="Times New Roman"/>
        </w:rPr>
        <w:t>7 (семи) календарных</w:t>
      </w:r>
      <w:r w:rsidR="008B5B83" w:rsidRPr="0040207F">
        <w:rPr>
          <w:rFonts w:ascii="Times New Roman" w:hAnsi="Times New Roman" w:cs="Times New Roman"/>
        </w:rPr>
        <w:t xml:space="preserve"> дней со дня размещения </w:t>
      </w:r>
      <w:r w:rsidR="007160BD">
        <w:rPr>
          <w:rFonts w:ascii="Times New Roman" w:hAnsi="Times New Roman" w:cs="Times New Roman"/>
        </w:rPr>
        <w:t>извещения</w:t>
      </w:r>
      <w:r>
        <w:rPr>
          <w:rFonts w:ascii="Times New Roman" w:hAnsi="Times New Roman" w:cs="Times New Roman"/>
        </w:rPr>
        <w:t xml:space="preserve"> и объявления</w:t>
      </w:r>
      <w:r w:rsidR="008B5B83" w:rsidRPr="0040207F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>ых</w:t>
      </w:r>
      <w:r w:rsidR="008B5B83" w:rsidRPr="0040207F">
        <w:rPr>
          <w:rFonts w:ascii="Times New Roman" w:hAnsi="Times New Roman" w:cs="Times New Roman"/>
        </w:rPr>
        <w:t xml:space="preserve"> в пункте </w:t>
      </w:r>
      <w:r>
        <w:rPr>
          <w:rFonts w:ascii="Times New Roman" w:hAnsi="Times New Roman" w:cs="Times New Roman"/>
        </w:rPr>
        <w:t>2</w:t>
      </w:r>
      <w:r w:rsidR="008B5B83" w:rsidRPr="00402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8B5B83" w:rsidRPr="0040207F">
        <w:rPr>
          <w:rFonts w:ascii="Times New Roman" w:hAnsi="Times New Roman" w:cs="Times New Roman"/>
        </w:rPr>
        <w:t>.</w:t>
      </w:r>
      <w:r w:rsidR="0001542C">
        <w:rPr>
          <w:rFonts w:ascii="Times New Roman" w:hAnsi="Times New Roman" w:cs="Times New Roman"/>
        </w:rPr>
        <w:t>5</w:t>
      </w:r>
      <w:r w:rsidR="008B5B83" w:rsidRPr="0040207F">
        <w:rPr>
          <w:rFonts w:ascii="Times New Roman" w:hAnsi="Times New Roman" w:cs="Times New Roman"/>
        </w:rPr>
        <w:t xml:space="preserve"> настоящего Положения, 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="008B5B83" w:rsidRPr="0040207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="008B5B83" w:rsidRPr="0040207F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размещения его в </w:t>
      </w:r>
      <w:r w:rsidR="00C624D9">
        <w:rPr>
          <w:rFonts w:ascii="Times New Roman" w:hAnsi="Times New Roman" w:cs="Times New Roman"/>
        </w:rPr>
        <w:t>средствах массовой информации</w:t>
      </w:r>
      <w:r>
        <w:rPr>
          <w:rFonts w:ascii="Times New Roman" w:hAnsi="Times New Roman" w:cs="Times New Roman"/>
        </w:rPr>
        <w:t>:</w:t>
      </w:r>
    </w:p>
    <w:p w:rsidR="009664C9" w:rsidRDefault="009664C9" w:rsidP="00966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6B00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.1. Не подано н</w:t>
      </w:r>
      <w:r w:rsidR="00C624D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одной заявки, ГАУ МО «ЦКО» продлевает размещение </w:t>
      </w:r>
      <w:r w:rsidR="0001542C">
        <w:rPr>
          <w:rFonts w:ascii="Times New Roman" w:hAnsi="Times New Roman" w:cs="Times New Roman"/>
        </w:rPr>
        <w:t>извещения</w:t>
      </w:r>
      <w:r w:rsidRPr="0040207F">
        <w:rPr>
          <w:rFonts w:ascii="Times New Roman" w:hAnsi="Times New Roman" w:cs="Times New Roman"/>
        </w:rPr>
        <w:t xml:space="preserve"> о продаже</w:t>
      </w:r>
      <w:r>
        <w:rPr>
          <w:rFonts w:ascii="Times New Roman" w:hAnsi="Times New Roman" w:cs="Times New Roman"/>
        </w:rPr>
        <w:t xml:space="preserve"> имущества</w:t>
      </w:r>
      <w:r w:rsidRPr="0040207F">
        <w:rPr>
          <w:rFonts w:ascii="Times New Roman" w:hAnsi="Times New Roman" w:cs="Times New Roman"/>
        </w:rPr>
        <w:t xml:space="preserve"> 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40207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 (</w:t>
      </w:r>
      <w:r w:rsidRPr="009664C9">
        <w:rPr>
          <w:rFonts w:ascii="Times New Roman" w:hAnsi="Times New Roman" w:cs="Times New Roman"/>
        </w:rPr>
        <w:t>http://cko051.ru/</w:t>
      </w:r>
      <w:r>
        <w:rPr>
          <w:rFonts w:ascii="Times New Roman" w:hAnsi="Times New Roman" w:cs="Times New Roman"/>
        </w:rPr>
        <w:t xml:space="preserve">) на 7 (семь) календарных дней; информирование о продлении размещения осуществляется путем размещения на официальном сайте уведомления о продлении размещения </w:t>
      </w:r>
      <w:r w:rsidR="0001542C">
        <w:rPr>
          <w:rFonts w:ascii="Times New Roman" w:hAnsi="Times New Roman" w:cs="Times New Roman"/>
        </w:rPr>
        <w:t>извещения</w:t>
      </w:r>
      <w:r>
        <w:rPr>
          <w:rFonts w:ascii="Times New Roman" w:hAnsi="Times New Roman" w:cs="Times New Roman"/>
        </w:rPr>
        <w:t xml:space="preserve"> и продлении возможности подачи зая</w:t>
      </w:r>
      <w:r w:rsidR="00C624D9">
        <w:rPr>
          <w:rFonts w:ascii="Times New Roman" w:hAnsi="Times New Roman" w:cs="Times New Roman"/>
        </w:rPr>
        <w:t>вок потенциальными покупателями.</w:t>
      </w:r>
    </w:p>
    <w:p w:rsidR="00C624D9" w:rsidRDefault="00C624D9" w:rsidP="00966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продлений по одной продаже не может превышать пяти раз </w:t>
      </w:r>
      <w:proofErr w:type="gramStart"/>
      <w:r>
        <w:rPr>
          <w:rFonts w:ascii="Times New Roman" w:hAnsi="Times New Roman" w:cs="Times New Roman"/>
        </w:rPr>
        <w:t>с даты опубликования</w:t>
      </w:r>
      <w:proofErr w:type="gramEnd"/>
      <w:r>
        <w:rPr>
          <w:rFonts w:ascii="Times New Roman" w:hAnsi="Times New Roman" w:cs="Times New Roman"/>
        </w:rPr>
        <w:t xml:space="preserve"> первичного извещения о продаже.</w:t>
      </w:r>
    </w:p>
    <w:p w:rsidR="009664C9" w:rsidRDefault="009664C9" w:rsidP="009664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6B00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.2. </w:t>
      </w:r>
      <w:r w:rsidR="007160BD">
        <w:rPr>
          <w:rFonts w:ascii="Times New Roman" w:hAnsi="Times New Roman" w:cs="Times New Roman"/>
        </w:rPr>
        <w:t>Ели п</w:t>
      </w:r>
      <w:r w:rsidR="008B5B83" w:rsidRPr="0040207F">
        <w:rPr>
          <w:rFonts w:ascii="Times New Roman" w:hAnsi="Times New Roman" w:cs="Times New Roman"/>
        </w:rPr>
        <w:t xml:space="preserve">одана только одна заявка, </w:t>
      </w:r>
      <w:r w:rsidR="007160BD">
        <w:rPr>
          <w:rFonts w:ascii="Times New Roman" w:hAnsi="Times New Roman" w:cs="Times New Roman"/>
        </w:rPr>
        <w:t>ГАУ МО «ЦКО»</w:t>
      </w:r>
      <w:r w:rsidR="008B5B83" w:rsidRPr="0040207F">
        <w:rPr>
          <w:rFonts w:ascii="Times New Roman" w:hAnsi="Times New Roman" w:cs="Times New Roman"/>
        </w:rPr>
        <w:t xml:space="preserve"> вправе заключить договор с лицом, подавшим такую заявку, на условиях, указанных в </w:t>
      </w:r>
      <w:r w:rsidR="007160BD">
        <w:rPr>
          <w:rFonts w:ascii="Times New Roman" w:hAnsi="Times New Roman" w:cs="Times New Roman"/>
        </w:rPr>
        <w:t>извещении</w:t>
      </w:r>
      <w:r w:rsidR="008B5B83" w:rsidRPr="0040207F">
        <w:rPr>
          <w:rFonts w:ascii="Times New Roman" w:hAnsi="Times New Roman" w:cs="Times New Roman"/>
        </w:rPr>
        <w:t>, либо на условиях, более выгодных по цене</w:t>
      </w:r>
      <w:r>
        <w:rPr>
          <w:rFonts w:ascii="Times New Roman" w:hAnsi="Times New Roman" w:cs="Times New Roman"/>
        </w:rPr>
        <w:t>.</w:t>
      </w:r>
    </w:p>
    <w:p w:rsidR="006B0001" w:rsidRDefault="009664C9" w:rsidP="006B00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6B00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.3. П</w:t>
      </w:r>
      <w:r w:rsidR="008B5B83" w:rsidRPr="0040207F">
        <w:rPr>
          <w:rFonts w:ascii="Times New Roman" w:hAnsi="Times New Roman" w:cs="Times New Roman"/>
        </w:rPr>
        <w:t>оступило две и более заявок, организация осуществляет организацию и проведение торгов</w:t>
      </w:r>
      <w:r w:rsidR="006B0001">
        <w:rPr>
          <w:rFonts w:ascii="Times New Roman" w:hAnsi="Times New Roman" w:cs="Times New Roman"/>
        </w:rPr>
        <w:t>.</w:t>
      </w:r>
    </w:p>
    <w:p w:rsidR="0038000C" w:rsidRPr="0038000C" w:rsidRDefault="006B0001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001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7.</w:t>
      </w:r>
      <w:r w:rsidR="008B343D">
        <w:rPr>
          <w:rFonts w:ascii="Times New Roman" w:hAnsi="Times New Roman" w:cs="Times New Roman"/>
        </w:rPr>
        <w:t> </w:t>
      </w:r>
      <w:r w:rsidR="0038000C" w:rsidRPr="0038000C">
        <w:rPr>
          <w:rFonts w:ascii="Times New Roman" w:hAnsi="Times New Roman" w:cs="Times New Roman"/>
        </w:rPr>
        <w:t xml:space="preserve">Участником </w:t>
      </w:r>
      <w:r w:rsidR="00CA21E3">
        <w:rPr>
          <w:rFonts w:ascii="Times New Roman" w:hAnsi="Times New Roman" w:cs="Times New Roman"/>
        </w:rPr>
        <w:t>торгов</w:t>
      </w:r>
      <w:r w:rsidR="0038000C" w:rsidRPr="0038000C">
        <w:rPr>
          <w:rFonts w:ascii="Times New Roman" w:hAnsi="Times New Roman" w:cs="Times New Roman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38000C" w:rsidRPr="0038000C" w:rsidRDefault="002F45D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2.4.7.1. </w:t>
      </w:r>
      <w:r w:rsidRPr="002F45DC"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торгов</w:t>
      </w:r>
      <w:r w:rsidRPr="002F45DC">
        <w:rPr>
          <w:rFonts w:ascii="Times New Roman" w:hAnsi="Times New Roman" w:cs="Times New Roman"/>
        </w:rPr>
        <w:t xml:space="preserve"> должны соответствовать требованиям, установленным законодательством Российской Федерации к таким участникам.</w:t>
      </w:r>
    </w:p>
    <w:p w:rsidR="002F45DC" w:rsidRPr="002F45DC" w:rsidRDefault="002F45DC" w:rsidP="002F45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2.4.7.2. </w:t>
      </w:r>
      <w:r w:rsidRPr="002F45DC">
        <w:rPr>
          <w:rFonts w:ascii="Times New Roman" w:hAnsi="Times New Roman" w:cs="Times New Roman"/>
        </w:rPr>
        <w:t xml:space="preserve">Кроме указанных в пункте </w:t>
      </w:r>
      <w:r>
        <w:rPr>
          <w:rFonts w:ascii="Times New Roman" w:hAnsi="Times New Roman" w:cs="Times New Roman"/>
        </w:rPr>
        <w:t>2.4.7.1</w:t>
      </w:r>
      <w:r w:rsidRPr="002F45DC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</w:t>
      </w:r>
      <w:r w:rsidRPr="002F4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</w:t>
      </w:r>
      <w:r w:rsidRPr="002F45DC">
        <w:rPr>
          <w:rFonts w:ascii="Times New Roman" w:hAnsi="Times New Roman" w:cs="Times New Roman"/>
        </w:rPr>
        <w:t xml:space="preserve"> требований </w:t>
      </w:r>
      <w:r>
        <w:rPr>
          <w:rFonts w:ascii="Times New Roman" w:hAnsi="Times New Roman" w:cs="Times New Roman"/>
        </w:rPr>
        <w:t>ГАУ МО «ЦКО»</w:t>
      </w:r>
      <w:r w:rsidRPr="002F45DC">
        <w:rPr>
          <w:rFonts w:ascii="Times New Roman" w:hAnsi="Times New Roman" w:cs="Times New Roman"/>
        </w:rPr>
        <w:t xml:space="preserve"> не вправе устанавливать иные требования к участникам </w:t>
      </w:r>
      <w:r>
        <w:rPr>
          <w:rFonts w:ascii="Times New Roman" w:hAnsi="Times New Roman" w:cs="Times New Roman"/>
        </w:rPr>
        <w:t>торгов</w:t>
      </w:r>
      <w:r w:rsidRPr="002F45DC">
        <w:rPr>
          <w:rFonts w:ascii="Times New Roman" w:hAnsi="Times New Roman" w:cs="Times New Roman"/>
        </w:rPr>
        <w:t>.</w:t>
      </w:r>
    </w:p>
    <w:p w:rsidR="002F45DC" w:rsidRPr="002F45DC" w:rsidRDefault="002F45DC" w:rsidP="002F45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2.4.7.3. Комиссия ГАУ МО «ЦКО»</w:t>
      </w:r>
      <w:r w:rsidRPr="002F45DC">
        <w:rPr>
          <w:rFonts w:ascii="Times New Roman" w:hAnsi="Times New Roman" w:cs="Times New Roman"/>
        </w:rPr>
        <w:t xml:space="preserve"> вправе запрашивать информацию и документы в целях проверки соответствия участника </w:t>
      </w:r>
      <w:r>
        <w:rPr>
          <w:rFonts w:ascii="Times New Roman" w:hAnsi="Times New Roman" w:cs="Times New Roman"/>
        </w:rPr>
        <w:t>торгов</w:t>
      </w:r>
      <w:r w:rsidRPr="002F45DC">
        <w:rPr>
          <w:rFonts w:ascii="Times New Roman" w:hAnsi="Times New Roman" w:cs="Times New Roman"/>
        </w:rPr>
        <w:t xml:space="preserve"> требованиям, </w:t>
      </w:r>
      <w:r>
        <w:rPr>
          <w:rFonts w:ascii="Times New Roman" w:hAnsi="Times New Roman" w:cs="Times New Roman"/>
        </w:rPr>
        <w:t>установленным настоящим Положением</w:t>
      </w:r>
      <w:r w:rsidRPr="002F45DC">
        <w:rPr>
          <w:rFonts w:ascii="Times New Roman" w:hAnsi="Times New Roman" w:cs="Times New Roman"/>
        </w:rPr>
        <w:t xml:space="preserve">. При этом комиссия </w:t>
      </w:r>
      <w:r>
        <w:rPr>
          <w:rFonts w:ascii="Times New Roman" w:hAnsi="Times New Roman" w:cs="Times New Roman"/>
        </w:rPr>
        <w:t xml:space="preserve">ГАУ МО «ЦКО» </w:t>
      </w:r>
      <w:r w:rsidRPr="002F45DC">
        <w:rPr>
          <w:rFonts w:ascii="Times New Roman" w:hAnsi="Times New Roman" w:cs="Times New Roman"/>
        </w:rPr>
        <w:t xml:space="preserve">не вправе возлагать на участников </w:t>
      </w:r>
      <w:r>
        <w:rPr>
          <w:rFonts w:ascii="Times New Roman" w:hAnsi="Times New Roman" w:cs="Times New Roman"/>
        </w:rPr>
        <w:t>торгов</w:t>
      </w:r>
      <w:r w:rsidRPr="002F45DC">
        <w:rPr>
          <w:rFonts w:ascii="Times New Roman" w:hAnsi="Times New Roman" w:cs="Times New Roman"/>
        </w:rPr>
        <w:t xml:space="preserve"> обязанность подтверждать соответствие данным требованиям.</w:t>
      </w:r>
    </w:p>
    <w:p w:rsidR="0038000C" w:rsidRDefault="002F45DC" w:rsidP="002F45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2.4.7.4. </w:t>
      </w:r>
      <w:r w:rsidRPr="002F45DC">
        <w:rPr>
          <w:rFonts w:ascii="Times New Roman" w:hAnsi="Times New Roman" w:cs="Times New Roman"/>
        </w:rPr>
        <w:t xml:space="preserve">Не допускается взимание с участников </w:t>
      </w:r>
      <w:r>
        <w:rPr>
          <w:rFonts w:ascii="Times New Roman" w:hAnsi="Times New Roman" w:cs="Times New Roman"/>
        </w:rPr>
        <w:t>торгов</w:t>
      </w:r>
      <w:r w:rsidRPr="002F45DC">
        <w:rPr>
          <w:rFonts w:ascii="Times New Roman" w:hAnsi="Times New Roman" w:cs="Times New Roman"/>
        </w:rPr>
        <w:t xml:space="preserve"> платы за участие в </w:t>
      </w:r>
      <w:r>
        <w:rPr>
          <w:rFonts w:ascii="Times New Roman" w:hAnsi="Times New Roman" w:cs="Times New Roman"/>
        </w:rPr>
        <w:t>торгах</w:t>
      </w:r>
      <w:r w:rsidRPr="002F45DC">
        <w:rPr>
          <w:rFonts w:ascii="Times New Roman" w:hAnsi="Times New Roman" w:cs="Times New Roman"/>
        </w:rPr>
        <w:t>.</w:t>
      </w:r>
    </w:p>
    <w:p w:rsidR="002F45DC" w:rsidRDefault="002F45D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2.4.7.5. ГАУ МО «ЦКО»</w:t>
      </w:r>
      <w:r w:rsidRPr="002F45DC">
        <w:rPr>
          <w:rFonts w:ascii="Times New Roman" w:hAnsi="Times New Roman" w:cs="Times New Roman"/>
        </w:rPr>
        <w:t xml:space="preserve"> может быть установлено требование о внесении задатка. При этом размер задатка определяется </w:t>
      </w:r>
      <w:r w:rsidR="003D4AE4">
        <w:rPr>
          <w:rFonts w:ascii="Times New Roman" w:hAnsi="Times New Roman" w:cs="Times New Roman"/>
        </w:rPr>
        <w:t>ГАУ МО «ЦКО»</w:t>
      </w:r>
      <w:r w:rsidRPr="002F45DC">
        <w:rPr>
          <w:rFonts w:ascii="Times New Roman" w:hAnsi="Times New Roman" w:cs="Times New Roman"/>
        </w:rPr>
        <w:t xml:space="preserve">. В случае если </w:t>
      </w:r>
      <w:r w:rsidR="003D4AE4">
        <w:rPr>
          <w:rFonts w:ascii="Times New Roman" w:hAnsi="Times New Roman" w:cs="Times New Roman"/>
        </w:rPr>
        <w:t xml:space="preserve">ГАУ МО «ЦКО» </w:t>
      </w:r>
      <w:r w:rsidRPr="002F45DC">
        <w:rPr>
          <w:rFonts w:ascii="Times New Roman" w:hAnsi="Times New Roman" w:cs="Times New Roman"/>
        </w:rPr>
        <w:t xml:space="preserve">установлено требование о внесении задатка, такое требование в равной мере распространяется на всех участников </w:t>
      </w:r>
      <w:r w:rsidR="003D4AE4">
        <w:rPr>
          <w:rFonts w:ascii="Times New Roman" w:hAnsi="Times New Roman" w:cs="Times New Roman"/>
        </w:rPr>
        <w:t>торгов</w:t>
      </w:r>
      <w:r w:rsidRPr="002F45DC">
        <w:rPr>
          <w:rFonts w:ascii="Times New Roman" w:hAnsi="Times New Roman" w:cs="Times New Roman"/>
        </w:rPr>
        <w:t xml:space="preserve"> и указывается в извещении о проведении </w:t>
      </w:r>
      <w:r w:rsidR="003D4AE4">
        <w:rPr>
          <w:rFonts w:ascii="Times New Roman" w:hAnsi="Times New Roman" w:cs="Times New Roman"/>
        </w:rPr>
        <w:t>торгов (извещении о продаже имущества)</w:t>
      </w:r>
      <w:r w:rsidRPr="002F45DC">
        <w:rPr>
          <w:rFonts w:ascii="Times New Roman" w:hAnsi="Times New Roman" w:cs="Times New Roman"/>
        </w:rPr>
        <w:t>.</w:t>
      </w:r>
    </w:p>
    <w:p w:rsidR="008B343D" w:rsidRDefault="003D4AE4" w:rsidP="003B05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2.4.7.6. </w:t>
      </w:r>
      <w:r w:rsidR="006B0001" w:rsidRPr="006B0001">
        <w:rPr>
          <w:rFonts w:ascii="Times New Roman" w:hAnsi="Times New Roman" w:cs="Times New Roman"/>
        </w:rPr>
        <w:t>Для участия в торгах претендент</w:t>
      </w:r>
      <w:r w:rsidR="00A33281">
        <w:rPr>
          <w:rFonts w:ascii="Times New Roman" w:hAnsi="Times New Roman" w:cs="Times New Roman"/>
        </w:rPr>
        <w:t xml:space="preserve"> (участник торгов)</w:t>
      </w:r>
      <w:r w:rsidR="006B0001" w:rsidRPr="006B0001">
        <w:rPr>
          <w:rFonts w:ascii="Times New Roman" w:hAnsi="Times New Roman" w:cs="Times New Roman"/>
        </w:rPr>
        <w:t xml:space="preserve"> представляет </w:t>
      </w:r>
      <w:r w:rsidR="00A33281">
        <w:rPr>
          <w:rFonts w:ascii="Times New Roman" w:hAnsi="Times New Roman" w:cs="Times New Roman"/>
        </w:rPr>
        <w:t>ГАУ МО «ЦКО»</w:t>
      </w:r>
      <w:r w:rsidR="006B0001" w:rsidRPr="006B0001">
        <w:rPr>
          <w:rFonts w:ascii="Times New Roman" w:hAnsi="Times New Roman" w:cs="Times New Roman"/>
        </w:rPr>
        <w:t xml:space="preserve"> (лично или через своего полномочного представителя) в установленный </w:t>
      </w:r>
      <w:r w:rsidR="00B7779F">
        <w:rPr>
          <w:rFonts w:ascii="Times New Roman" w:hAnsi="Times New Roman" w:cs="Times New Roman"/>
        </w:rPr>
        <w:t>извещением</w:t>
      </w:r>
      <w:r w:rsidR="006B0001" w:rsidRPr="006B0001">
        <w:rPr>
          <w:rFonts w:ascii="Times New Roman" w:hAnsi="Times New Roman" w:cs="Times New Roman"/>
        </w:rPr>
        <w:t xml:space="preserve"> срок два конверта с документ</w:t>
      </w:r>
      <w:r w:rsidR="00B7779F">
        <w:rPr>
          <w:rFonts w:ascii="Times New Roman" w:hAnsi="Times New Roman" w:cs="Times New Roman"/>
        </w:rPr>
        <w:t>ами</w:t>
      </w:r>
      <w:r w:rsidR="006B0001" w:rsidRPr="006B0001">
        <w:rPr>
          <w:rFonts w:ascii="Times New Roman" w:hAnsi="Times New Roman" w:cs="Times New Roman"/>
        </w:rPr>
        <w:t>:</w:t>
      </w:r>
    </w:p>
    <w:p w:rsidR="00E20C8A" w:rsidRPr="00E20C8A" w:rsidRDefault="00E20C8A" w:rsidP="00C62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20C8A">
        <w:rPr>
          <w:rFonts w:ascii="Times New Roman" w:hAnsi="Times New Roman" w:cs="Times New Roman"/>
          <w:i/>
        </w:rPr>
        <w:t>1 конверт:</w:t>
      </w:r>
    </w:p>
    <w:p w:rsidR="00E20C8A" w:rsidRDefault="00C624D9" w:rsidP="00C624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B0001" w:rsidRPr="006B0001">
        <w:rPr>
          <w:rFonts w:ascii="Times New Roman" w:hAnsi="Times New Roman" w:cs="Times New Roman"/>
        </w:rPr>
        <w:t xml:space="preserve">аявку по форме, утвержденной </w:t>
      </w:r>
      <w:r w:rsidR="00A33281">
        <w:rPr>
          <w:rFonts w:ascii="Times New Roman" w:hAnsi="Times New Roman" w:cs="Times New Roman"/>
        </w:rPr>
        <w:t>ГАУ МО «ЦКО»</w:t>
      </w:r>
      <w:r w:rsidR="006B0001" w:rsidRPr="006B0001">
        <w:rPr>
          <w:rFonts w:ascii="Times New Roman" w:hAnsi="Times New Roman" w:cs="Times New Roman"/>
        </w:rPr>
        <w:t xml:space="preserve"> (</w:t>
      </w:r>
      <w:r w:rsidR="00A33281">
        <w:rPr>
          <w:rFonts w:ascii="Times New Roman" w:hAnsi="Times New Roman" w:cs="Times New Roman"/>
        </w:rPr>
        <w:t>П</w:t>
      </w:r>
      <w:r w:rsidR="006B0001" w:rsidRPr="006B0001">
        <w:rPr>
          <w:rFonts w:ascii="Times New Roman" w:hAnsi="Times New Roman" w:cs="Times New Roman"/>
        </w:rPr>
        <w:t>риложение №</w:t>
      </w:r>
      <w:r w:rsidR="008B343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 к настоящему Положению), согласие на обработку персональных данных по форме, утвержденной ГАУ МО «ЦКО» (П</w:t>
      </w:r>
      <w:r w:rsidRPr="006B0001">
        <w:rPr>
          <w:rFonts w:ascii="Times New Roman" w:hAnsi="Times New Roman" w:cs="Times New Roman"/>
        </w:rPr>
        <w:t>риложение №</w:t>
      </w:r>
      <w:r>
        <w:rPr>
          <w:rFonts w:ascii="Times New Roman" w:hAnsi="Times New Roman" w:cs="Times New Roman"/>
        </w:rPr>
        <w:t> 4 к настоящему Положению), которые подаются в о</w:t>
      </w:r>
      <w:r w:rsidR="00E20C8A">
        <w:rPr>
          <w:rFonts w:ascii="Times New Roman" w:hAnsi="Times New Roman" w:cs="Times New Roman"/>
        </w:rPr>
        <w:t>тдельном запечатанном конверте.</w:t>
      </w:r>
    </w:p>
    <w:p w:rsidR="008B343D" w:rsidRDefault="00C624D9" w:rsidP="00C624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лицевой стороне запечатанного конверта, внутрь которого </w:t>
      </w:r>
      <w:proofErr w:type="gramStart"/>
      <w:r>
        <w:rPr>
          <w:rFonts w:ascii="Times New Roman" w:hAnsi="Times New Roman" w:cs="Times New Roman"/>
        </w:rPr>
        <w:t>помещен</w:t>
      </w:r>
      <w:r w:rsidR="0083264A">
        <w:rPr>
          <w:rFonts w:ascii="Times New Roman" w:hAnsi="Times New Roman" w:cs="Times New Roman"/>
        </w:rPr>
        <w:t>ы</w:t>
      </w:r>
      <w:proofErr w:type="gramEnd"/>
      <w:r>
        <w:rPr>
          <w:rFonts w:ascii="Times New Roman" w:hAnsi="Times New Roman" w:cs="Times New Roman"/>
        </w:rPr>
        <w:t xml:space="preserve"> заполненн</w:t>
      </w:r>
      <w:r w:rsidR="0083264A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и подписанн</w:t>
      </w:r>
      <w:r w:rsidR="0083264A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участником заявка</w:t>
      </w:r>
      <w:r w:rsidR="0083264A">
        <w:rPr>
          <w:rFonts w:ascii="Times New Roman" w:hAnsi="Times New Roman" w:cs="Times New Roman"/>
        </w:rPr>
        <w:t xml:space="preserve"> и согласие на обработку персональных данных, указываются:</w:t>
      </w:r>
    </w:p>
    <w:p w:rsidR="0083264A" w:rsidRDefault="0083264A" w:rsidP="008326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Название конверта «Заявка»,</w:t>
      </w:r>
    </w:p>
    <w:p w:rsidR="0083264A" w:rsidRDefault="0083264A" w:rsidP="008326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Номер лота, в соответствии с извещением о продаже имущества,</w:t>
      </w:r>
    </w:p>
    <w:p w:rsidR="0083264A" w:rsidRDefault="0083264A" w:rsidP="008326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Наименование продаваемого имущества, в соответствии с извещением о продаже имущества,</w:t>
      </w:r>
    </w:p>
    <w:p w:rsidR="0083264A" w:rsidRDefault="0083264A" w:rsidP="008326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Контактный номер телефона (мобильный или стационарный).</w:t>
      </w:r>
    </w:p>
    <w:p w:rsidR="0083264A" w:rsidRDefault="0083264A" w:rsidP="008326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не указывает на конверте персональных данных, которые позволяют его идентифицировать как физическое или юридическое лицо, в том числе на конверте запрещено указывать ФИО физического лица или наименование юридического лица.</w:t>
      </w:r>
    </w:p>
    <w:p w:rsidR="00B7169A" w:rsidRDefault="00B7169A" w:rsidP="008326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Помимо, заявки и согласия об обработки персональных данных участником помещаются в конверт следующие документы:</w:t>
      </w:r>
    </w:p>
    <w:p w:rsidR="00B7169A" w:rsidRDefault="00B7169A" w:rsidP="00B716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001">
        <w:rPr>
          <w:rFonts w:ascii="Times New Roman" w:hAnsi="Times New Roman" w:cs="Times New Roman"/>
        </w:rPr>
        <w:lastRenderedPageBreak/>
        <w:t>Физические лица предъявляют документ, удостоверяющий личность (с копи</w:t>
      </w:r>
      <w:r>
        <w:rPr>
          <w:rFonts w:ascii="Times New Roman" w:hAnsi="Times New Roman" w:cs="Times New Roman"/>
        </w:rPr>
        <w:t xml:space="preserve">ей всех его страниц). Физические лица, являющиеся индивидуальными предпринимателями, представляют дополнительно копию </w:t>
      </w:r>
      <w:r w:rsidRPr="006B0001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писки регистрирующего органа из</w:t>
      </w:r>
      <w:r w:rsidRPr="008B343D">
        <w:rPr>
          <w:rFonts w:ascii="Times New Roman" w:hAnsi="Times New Roman" w:cs="Times New Roman"/>
        </w:rPr>
        <w:t xml:space="preserve"> Единого государственного реестра индивидуальных предпринимателей</w:t>
      </w:r>
      <w:r w:rsidRPr="006B0001">
        <w:rPr>
          <w:rFonts w:ascii="Times New Roman" w:hAnsi="Times New Roman" w:cs="Times New Roman"/>
        </w:rPr>
        <w:t>, выданной не позднее, чем за шесть месяцев до представления проекта договора на согласование)</w:t>
      </w:r>
      <w:r>
        <w:rPr>
          <w:rFonts w:ascii="Times New Roman" w:hAnsi="Times New Roman" w:cs="Times New Roman"/>
        </w:rPr>
        <w:t xml:space="preserve"> или электронную выписку из </w:t>
      </w:r>
      <w:r w:rsidRPr="008B343D">
        <w:rPr>
          <w:rFonts w:ascii="Times New Roman" w:hAnsi="Times New Roman" w:cs="Times New Roman"/>
        </w:rPr>
        <w:t>Единого государственного реестра индивидуальных предпринимателей</w:t>
      </w:r>
      <w:r>
        <w:rPr>
          <w:rFonts w:ascii="Times New Roman" w:hAnsi="Times New Roman" w:cs="Times New Roman"/>
        </w:rPr>
        <w:t>, подписанную ЭЦП представителем уполномоченного органа и записанную на электронный цифровой носитель (</w:t>
      </w:r>
      <w:r>
        <w:rPr>
          <w:rFonts w:ascii="Times New Roman" w:hAnsi="Times New Roman" w:cs="Times New Roman"/>
          <w:lang w:val="en-US"/>
        </w:rPr>
        <w:t>CD</w:t>
      </w:r>
      <w:r w:rsidRPr="008B343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диск).</w:t>
      </w:r>
    </w:p>
    <w:p w:rsidR="00B7169A" w:rsidRDefault="00B7169A" w:rsidP="00B716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0001">
        <w:rPr>
          <w:rFonts w:ascii="Times New Roman" w:hAnsi="Times New Roman" w:cs="Times New Roman"/>
        </w:rPr>
        <w:t xml:space="preserve">Юридические лица, дополнительно представляют следующие документы: </w:t>
      </w:r>
    </w:p>
    <w:p w:rsidR="00B7169A" w:rsidRDefault="00B7169A" w:rsidP="00B716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Pr="006B00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</w:t>
      </w:r>
      <w:r w:rsidRPr="006B0001">
        <w:rPr>
          <w:rFonts w:ascii="Times New Roman" w:hAnsi="Times New Roman" w:cs="Times New Roman"/>
        </w:rPr>
        <w:t>надлежащим образом заверенные копии учредительных документов:</w:t>
      </w:r>
    </w:p>
    <w:p w:rsidR="00B7169A" w:rsidRDefault="00B7169A" w:rsidP="00B71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Устава (извлечения из Устава);</w:t>
      </w:r>
    </w:p>
    <w:p w:rsidR="00B7169A" w:rsidRDefault="00B7169A" w:rsidP="00B71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6B0001">
        <w:rPr>
          <w:rFonts w:ascii="Times New Roman" w:hAnsi="Times New Roman" w:cs="Times New Roman"/>
        </w:rPr>
        <w:t>свидетельства о государственной</w:t>
      </w:r>
      <w:r>
        <w:rPr>
          <w:rFonts w:ascii="Times New Roman" w:hAnsi="Times New Roman" w:cs="Times New Roman"/>
        </w:rPr>
        <w:t xml:space="preserve"> регистрации юридического лица;</w:t>
      </w:r>
    </w:p>
    <w:p w:rsidR="00B7169A" w:rsidRDefault="00B7169A" w:rsidP="00B71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6B0001">
        <w:rPr>
          <w:rFonts w:ascii="Times New Roman" w:hAnsi="Times New Roman" w:cs="Times New Roman"/>
        </w:rPr>
        <w:t>свидетельства о постано</w:t>
      </w:r>
      <w:r>
        <w:rPr>
          <w:rFonts w:ascii="Times New Roman" w:hAnsi="Times New Roman" w:cs="Times New Roman"/>
        </w:rPr>
        <w:t>вке на учет в налоговом органе;</w:t>
      </w:r>
    </w:p>
    <w:p w:rsidR="00B7169A" w:rsidRPr="006B0001" w:rsidRDefault="00B7169A" w:rsidP="00B71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6B0001">
        <w:rPr>
          <w:rFonts w:ascii="Times New Roman" w:hAnsi="Times New Roman" w:cs="Times New Roman"/>
        </w:rPr>
        <w:t>выписки регистрирующего органа из единого государственного реестра юридических лиц, выданной не позднее, чем за шесть месяцев до представления проекта до</w:t>
      </w:r>
      <w:r>
        <w:rPr>
          <w:rFonts w:ascii="Times New Roman" w:hAnsi="Times New Roman" w:cs="Times New Roman"/>
        </w:rPr>
        <w:t xml:space="preserve">говора на согласование) или выписку из </w:t>
      </w:r>
      <w:r w:rsidRPr="008B343D">
        <w:rPr>
          <w:rFonts w:ascii="Times New Roman" w:hAnsi="Times New Roman" w:cs="Times New Roman"/>
        </w:rPr>
        <w:t xml:space="preserve">Единого государственного реестра </w:t>
      </w:r>
      <w:r>
        <w:rPr>
          <w:rFonts w:ascii="Times New Roman" w:hAnsi="Times New Roman" w:cs="Times New Roman"/>
        </w:rPr>
        <w:t>юридических лиц, подписанную ЭЦП представителем уполномоченного органа и записанную на электронный цифровой носитель (</w:t>
      </w:r>
      <w:r>
        <w:rPr>
          <w:rFonts w:ascii="Times New Roman" w:hAnsi="Times New Roman" w:cs="Times New Roman"/>
          <w:lang w:val="en-US"/>
        </w:rPr>
        <w:t>CD</w:t>
      </w:r>
      <w:r w:rsidRPr="008B343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диск).</w:t>
      </w:r>
    </w:p>
    <w:p w:rsidR="00B7169A" w:rsidRDefault="00B7169A" w:rsidP="00B716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Pr="006B00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</w:t>
      </w:r>
      <w:r w:rsidRPr="006B0001">
        <w:rPr>
          <w:rFonts w:ascii="Times New Roman" w:hAnsi="Times New Roman" w:cs="Times New Roman"/>
        </w:rPr>
        <w:t>документ, подтверждающий полномочия лица на осуществление действий от имени юридического лица (протокол, решение уполномоченного органа управления о назначении единоличного исполнительного органа) либо доверенность, в случае, если от имени претендента выступает не е</w:t>
      </w:r>
      <w:r>
        <w:rPr>
          <w:rFonts w:ascii="Times New Roman" w:hAnsi="Times New Roman" w:cs="Times New Roman"/>
        </w:rPr>
        <w:t>диноличный исполнительный орган.</w:t>
      </w:r>
    </w:p>
    <w:p w:rsidR="00B7169A" w:rsidRDefault="00B7169A" w:rsidP="00B716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C8A" w:rsidRPr="00E20C8A" w:rsidRDefault="00E20C8A" w:rsidP="00E20C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Pr="00E20C8A">
        <w:rPr>
          <w:rFonts w:ascii="Times New Roman" w:hAnsi="Times New Roman" w:cs="Times New Roman"/>
          <w:i/>
        </w:rPr>
        <w:t> конверт:</w:t>
      </w:r>
    </w:p>
    <w:p w:rsidR="008B343D" w:rsidRDefault="00E20C8A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B0001" w:rsidRPr="006B0001">
        <w:rPr>
          <w:rFonts w:ascii="Times New Roman" w:hAnsi="Times New Roman" w:cs="Times New Roman"/>
        </w:rPr>
        <w:t xml:space="preserve">редложения о цене имущества по каждому лоту (подаются на каждое имущество в отдельном запечатанном конверте, </w:t>
      </w:r>
      <w:r w:rsidR="00B7779F">
        <w:rPr>
          <w:rFonts w:ascii="Times New Roman" w:hAnsi="Times New Roman" w:cs="Times New Roman"/>
        </w:rPr>
        <w:t>П</w:t>
      </w:r>
      <w:r w:rsidR="006B0001" w:rsidRPr="006B0001">
        <w:rPr>
          <w:rFonts w:ascii="Times New Roman" w:hAnsi="Times New Roman" w:cs="Times New Roman"/>
        </w:rPr>
        <w:t>риложение №</w:t>
      </w:r>
      <w:r w:rsidR="008B343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 к настоящему Положению).</w:t>
      </w:r>
    </w:p>
    <w:p w:rsidR="00E20C8A" w:rsidRDefault="00E20C8A" w:rsidP="00E20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лицевой стороне запечатанного конверта, внутрь которого </w:t>
      </w:r>
      <w:proofErr w:type="gramStart"/>
      <w:r>
        <w:rPr>
          <w:rFonts w:ascii="Times New Roman" w:hAnsi="Times New Roman" w:cs="Times New Roman"/>
        </w:rPr>
        <w:t>помещены</w:t>
      </w:r>
      <w:proofErr w:type="gramEnd"/>
      <w:r>
        <w:rPr>
          <w:rFonts w:ascii="Times New Roman" w:hAnsi="Times New Roman" w:cs="Times New Roman"/>
        </w:rPr>
        <w:t xml:space="preserve"> заполненные и подписанные участником заявка и согласие на обработку персональных данных, указываются:</w:t>
      </w:r>
    </w:p>
    <w:p w:rsidR="00E20C8A" w:rsidRDefault="00E20C8A" w:rsidP="00E20C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Название конверта «Ценовое предложение»,</w:t>
      </w:r>
    </w:p>
    <w:p w:rsidR="00E20C8A" w:rsidRDefault="00E20C8A" w:rsidP="00E20C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Номер лота, в соответствии с извещением о продаже имущества,</w:t>
      </w:r>
    </w:p>
    <w:p w:rsidR="00E20C8A" w:rsidRDefault="00E20C8A" w:rsidP="00E20C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Наименование продаваемого имущества, в соответствии с извещением о продаже имущества,</w:t>
      </w:r>
    </w:p>
    <w:p w:rsidR="00E20C8A" w:rsidRDefault="00E20C8A" w:rsidP="00E20C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Контактный номер телефона (мобильный или стационарный).</w:t>
      </w:r>
    </w:p>
    <w:p w:rsidR="00E20C8A" w:rsidRDefault="00E20C8A" w:rsidP="00E20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не указывает на конверте персональных данных, которые позволяют его идентифицировать как физическое или юридическое лицо, в том числе на конверте запрещено указывать ФИО физического лица или наименование юридического лица.</w:t>
      </w:r>
    </w:p>
    <w:p w:rsidR="00E20C8A" w:rsidRDefault="00E20C8A" w:rsidP="00E20C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C8A" w:rsidRDefault="0038000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4.7.</w:t>
      </w:r>
      <w:r w:rsidR="003B057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 </w:t>
      </w:r>
      <w:r w:rsidR="00E20C8A">
        <w:rPr>
          <w:rFonts w:ascii="Times New Roman" w:hAnsi="Times New Roman" w:cs="Times New Roman"/>
        </w:rPr>
        <w:t>Ответственные специалисты ГАУ МО «ЦКО» осуществляет регистрацию заявок (двух конвертов) в журнале регистрации заявок. При этом ответственным специалистом при регистрации заявки вносится в журнал соответствующая запись, а на лицевой стороне обоих конвертов указывается номер входящей корреспонденции, дата и время предоставления конвертов участником. Участник заверяет данную запись на конверте личной подписью (без указания ФИО – расшифровки подписи).</w:t>
      </w:r>
    </w:p>
    <w:p w:rsidR="00E20C8A" w:rsidRDefault="00E20C8A" w:rsidP="00E20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и ценовое предложение в конвертах подаются только в очной форме или посредством почтовой связи.</w:t>
      </w:r>
    </w:p>
    <w:p w:rsidR="0038000C" w:rsidRPr="0038000C" w:rsidRDefault="00E20C8A" w:rsidP="00E20C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2.4.7.8. </w:t>
      </w:r>
      <w:r w:rsidR="0038000C" w:rsidRPr="0038000C">
        <w:rPr>
          <w:rFonts w:ascii="Times New Roman" w:hAnsi="Times New Roman" w:cs="Times New Roman"/>
        </w:rPr>
        <w:t>Претендент</w:t>
      </w:r>
      <w:r w:rsidR="003B0577">
        <w:rPr>
          <w:rFonts w:ascii="Times New Roman" w:hAnsi="Times New Roman" w:cs="Times New Roman"/>
        </w:rPr>
        <w:t xml:space="preserve"> (участник торгов)</w:t>
      </w:r>
      <w:r w:rsidR="0038000C" w:rsidRPr="0038000C">
        <w:rPr>
          <w:rFonts w:ascii="Times New Roman" w:hAnsi="Times New Roman" w:cs="Times New Roman"/>
        </w:rPr>
        <w:t xml:space="preserve"> не допускается к участию в </w:t>
      </w:r>
      <w:r w:rsidR="003B0577">
        <w:rPr>
          <w:rFonts w:ascii="Times New Roman" w:hAnsi="Times New Roman" w:cs="Times New Roman"/>
        </w:rPr>
        <w:t>торгах по следующим основаниям:</w:t>
      </w:r>
    </w:p>
    <w:p w:rsidR="0038000C" w:rsidRPr="0038000C" w:rsidRDefault="0038000C" w:rsidP="003B0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>-</w:t>
      </w:r>
      <w:r w:rsidR="003B0577">
        <w:rPr>
          <w:rFonts w:ascii="Times New Roman" w:hAnsi="Times New Roman" w:cs="Times New Roman"/>
        </w:rPr>
        <w:t> </w:t>
      </w:r>
      <w:r w:rsidRPr="0038000C">
        <w:rPr>
          <w:rFonts w:ascii="Times New Roman" w:hAnsi="Times New Roman" w:cs="Times New Roman"/>
        </w:rPr>
        <w:t xml:space="preserve">представлены не все документы в соответствии с перечнем, указанным в </w:t>
      </w:r>
      <w:r w:rsidR="003B0577">
        <w:rPr>
          <w:rFonts w:ascii="Times New Roman" w:hAnsi="Times New Roman" w:cs="Times New Roman"/>
        </w:rPr>
        <w:t>извещении и</w:t>
      </w:r>
      <w:r w:rsidRPr="0038000C">
        <w:rPr>
          <w:rFonts w:ascii="Times New Roman" w:hAnsi="Times New Roman" w:cs="Times New Roman"/>
        </w:rPr>
        <w:t xml:space="preserve"> документации о торгах, или оформление указанных документов не соответствует законодательству Российской Федерации;</w:t>
      </w:r>
    </w:p>
    <w:p w:rsidR="0038000C" w:rsidRDefault="0038000C" w:rsidP="003B05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>-</w:t>
      </w:r>
      <w:r w:rsidR="003B0577">
        <w:rPr>
          <w:rFonts w:ascii="Times New Roman" w:hAnsi="Times New Roman" w:cs="Times New Roman"/>
        </w:rPr>
        <w:t> </w:t>
      </w:r>
      <w:r w:rsidRPr="0038000C">
        <w:rPr>
          <w:rFonts w:ascii="Times New Roman" w:hAnsi="Times New Roman" w:cs="Times New Roman"/>
        </w:rPr>
        <w:t xml:space="preserve">заявка подана лицом, не уполномоченным претендентом </w:t>
      </w:r>
      <w:r w:rsidR="007160BD">
        <w:rPr>
          <w:rFonts w:ascii="Times New Roman" w:hAnsi="Times New Roman" w:cs="Times New Roman"/>
        </w:rPr>
        <w:t>на осуществление таких действий;</w:t>
      </w:r>
    </w:p>
    <w:p w:rsidR="007160BD" w:rsidRPr="007160BD" w:rsidRDefault="007160BD" w:rsidP="007160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7160BD">
        <w:rPr>
          <w:rFonts w:ascii="Times New Roman" w:hAnsi="Times New Roman" w:cs="Times New Roman"/>
        </w:rPr>
        <w:t xml:space="preserve">невнесения задатка, если требование о внесении задатка указано в извещении о проведении </w:t>
      </w:r>
      <w:r>
        <w:rPr>
          <w:rFonts w:ascii="Times New Roman" w:hAnsi="Times New Roman" w:cs="Times New Roman"/>
        </w:rPr>
        <w:t>торгов</w:t>
      </w:r>
      <w:r w:rsidRPr="007160BD">
        <w:rPr>
          <w:rFonts w:ascii="Times New Roman" w:hAnsi="Times New Roman" w:cs="Times New Roman"/>
        </w:rPr>
        <w:t>;</w:t>
      </w:r>
    </w:p>
    <w:p w:rsidR="007160BD" w:rsidRPr="007160BD" w:rsidRDefault="007160BD" w:rsidP="007160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7160BD">
        <w:rPr>
          <w:rFonts w:ascii="Times New Roman" w:hAnsi="Times New Roman" w:cs="Times New Roman"/>
        </w:rPr>
        <w:t xml:space="preserve">несоответствия заявки на участие в </w:t>
      </w:r>
      <w:r>
        <w:rPr>
          <w:rFonts w:ascii="Times New Roman" w:hAnsi="Times New Roman" w:cs="Times New Roman"/>
        </w:rPr>
        <w:t>торгах</w:t>
      </w:r>
      <w:r w:rsidRPr="007160BD">
        <w:rPr>
          <w:rFonts w:ascii="Times New Roman" w:hAnsi="Times New Roman" w:cs="Times New Roman"/>
        </w:rPr>
        <w:t xml:space="preserve"> требованиям </w:t>
      </w:r>
      <w:r>
        <w:rPr>
          <w:rFonts w:ascii="Times New Roman" w:hAnsi="Times New Roman" w:cs="Times New Roman"/>
        </w:rPr>
        <w:t>извещения</w:t>
      </w:r>
      <w:r w:rsidRPr="007160BD">
        <w:rPr>
          <w:rFonts w:ascii="Times New Roman" w:hAnsi="Times New Roman" w:cs="Times New Roman"/>
        </w:rPr>
        <w:t>, в том числе наличия в таких заявках предложения о цене договора ниже начальной (минимальной) цены договора (цены лота);</w:t>
      </w:r>
    </w:p>
    <w:p w:rsidR="007160BD" w:rsidRPr="007160BD" w:rsidRDefault="007160BD" w:rsidP="007160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7160BD">
        <w:rPr>
          <w:rFonts w:ascii="Times New Roman" w:hAnsi="Times New Roman" w:cs="Times New Roman"/>
        </w:rPr>
        <w:t>наличия решения о ликвидации заявителя</w:t>
      </w:r>
      <w:r>
        <w:rPr>
          <w:rFonts w:ascii="Times New Roman" w:hAnsi="Times New Roman" w:cs="Times New Roman"/>
        </w:rPr>
        <w:t xml:space="preserve"> – </w:t>
      </w:r>
      <w:r w:rsidRPr="007160BD">
        <w:rPr>
          <w:rFonts w:ascii="Times New Roman" w:hAnsi="Times New Roman" w:cs="Times New Roman"/>
        </w:rPr>
        <w:t>юридического лица или наличия решения арбитражного суда о признании заявителя</w:t>
      </w:r>
      <w:r>
        <w:rPr>
          <w:rFonts w:ascii="Times New Roman" w:hAnsi="Times New Roman" w:cs="Times New Roman"/>
        </w:rPr>
        <w:t> –</w:t>
      </w:r>
      <w:r w:rsidRPr="007160BD">
        <w:rPr>
          <w:rFonts w:ascii="Times New Roman" w:hAnsi="Times New Roman" w:cs="Times New Roman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7160BD" w:rsidRPr="0038000C" w:rsidRDefault="007160BD" w:rsidP="003B05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7160BD">
        <w:rPr>
          <w:rFonts w:ascii="Times New Roman" w:hAnsi="Times New Roman" w:cs="Times New Roman"/>
        </w:rPr>
        <w:t xml:space="preserve"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>
        <w:rPr>
          <w:rFonts w:ascii="Times New Roman" w:hAnsi="Times New Roman" w:cs="Times New Roman"/>
        </w:rPr>
        <w:t>торгах</w:t>
      </w:r>
      <w:r w:rsidRPr="007160BD">
        <w:rPr>
          <w:rFonts w:ascii="Times New Roman" w:hAnsi="Times New Roman" w:cs="Times New Roman"/>
        </w:rPr>
        <w:t>.</w:t>
      </w:r>
    </w:p>
    <w:p w:rsidR="0038000C" w:rsidRDefault="0038000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 xml:space="preserve">Одно лицо имеет право подать только одну заявку и только одно предложение </w:t>
      </w:r>
      <w:r w:rsidR="003B0577">
        <w:rPr>
          <w:rFonts w:ascii="Times New Roman" w:hAnsi="Times New Roman" w:cs="Times New Roman"/>
        </w:rPr>
        <w:t xml:space="preserve">по каждому лоту </w:t>
      </w:r>
      <w:r w:rsidRPr="0038000C">
        <w:rPr>
          <w:rFonts w:ascii="Times New Roman" w:hAnsi="Times New Roman" w:cs="Times New Roman"/>
        </w:rPr>
        <w:t>о цене имущества, продаваемого на торгах</w:t>
      </w:r>
      <w:r w:rsidR="007160BD">
        <w:rPr>
          <w:rFonts w:ascii="Times New Roman" w:hAnsi="Times New Roman" w:cs="Times New Roman"/>
        </w:rPr>
        <w:t>.</w:t>
      </w:r>
    </w:p>
    <w:p w:rsidR="007160BD" w:rsidRDefault="007160BD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60BD">
        <w:rPr>
          <w:rFonts w:ascii="Times New Roman" w:hAnsi="Times New Roman" w:cs="Times New Roman"/>
        </w:rPr>
        <w:lastRenderedPageBreak/>
        <w:t xml:space="preserve">В случае установления факта недостоверности сведений, содержащихся в документах, представленных участником </w:t>
      </w:r>
      <w:r w:rsidR="005534F9">
        <w:rPr>
          <w:rFonts w:ascii="Times New Roman" w:hAnsi="Times New Roman" w:cs="Times New Roman"/>
        </w:rPr>
        <w:t>торгов</w:t>
      </w:r>
      <w:r w:rsidRPr="007160BD">
        <w:rPr>
          <w:rFonts w:ascii="Times New Roman" w:hAnsi="Times New Roman" w:cs="Times New Roman"/>
        </w:rPr>
        <w:t xml:space="preserve"> комиссия </w:t>
      </w:r>
      <w:r w:rsidR="005534F9">
        <w:rPr>
          <w:rFonts w:ascii="Times New Roman" w:hAnsi="Times New Roman" w:cs="Times New Roman"/>
        </w:rPr>
        <w:t xml:space="preserve">ГАУ МО «ЦКО» </w:t>
      </w:r>
      <w:r w:rsidRPr="007160BD">
        <w:rPr>
          <w:rFonts w:ascii="Times New Roman" w:hAnsi="Times New Roman" w:cs="Times New Roman"/>
        </w:rPr>
        <w:t xml:space="preserve">обязана отстранить такого участника </w:t>
      </w:r>
      <w:r w:rsidR="005534F9">
        <w:rPr>
          <w:rFonts w:ascii="Times New Roman" w:hAnsi="Times New Roman" w:cs="Times New Roman"/>
        </w:rPr>
        <w:t>торгов</w:t>
      </w:r>
      <w:r w:rsidRPr="007160BD">
        <w:rPr>
          <w:rFonts w:ascii="Times New Roman" w:hAnsi="Times New Roman" w:cs="Times New Roman"/>
        </w:rPr>
        <w:t xml:space="preserve"> от участия в </w:t>
      </w:r>
      <w:r w:rsidR="005534F9">
        <w:rPr>
          <w:rFonts w:ascii="Times New Roman" w:hAnsi="Times New Roman" w:cs="Times New Roman"/>
        </w:rPr>
        <w:t>торгах</w:t>
      </w:r>
      <w:r w:rsidRPr="007160BD">
        <w:rPr>
          <w:rFonts w:ascii="Times New Roman" w:hAnsi="Times New Roman" w:cs="Times New Roman"/>
        </w:rPr>
        <w:t xml:space="preserve"> на любом этапе их проведения. Протокол об отстранении участника </w:t>
      </w:r>
      <w:r w:rsidR="005534F9">
        <w:rPr>
          <w:rFonts w:ascii="Times New Roman" w:hAnsi="Times New Roman" w:cs="Times New Roman"/>
        </w:rPr>
        <w:t xml:space="preserve">торгов должен содержать </w:t>
      </w:r>
      <w:r w:rsidRPr="007160BD">
        <w:rPr>
          <w:rFonts w:ascii="Times New Roman" w:hAnsi="Times New Roman" w:cs="Times New Roman"/>
        </w:rPr>
        <w:t>установленные факты недостоверных сведений.</w:t>
      </w:r>
    </w:p>
    <w:p w:rsidR="0038000C" w:rsidRPr="0038000C" w:rsidRDefault="0038000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>2.</w:t>
      </w:r>
      <w:r w:rsidR="00AE39C4">
        <w:rPr>
          <w:rFonts w:ascii="Times New Roman" w:hAnsi="Times New Roman" w:cs="Times New Roman"/>
        </w:rPr>
        <w:t>4</w:t>
      </w:r>
      <w:r w:rsidRPr="0038000C">
        <w:rPr>
          <w:rFonts w:ascii="Times New Roman" w:hAnsi="Times New Roman" w:cs="Times New Roman"/>
        </w:rPr>
        <w:t>.</w:t>
      </w:r>
      <w:r w:rsidR="00AE39C4">
        <w:rPr>
          <w:rFonts w:ascii="Times New Roman" w:hAnsi="Times New Roman" w:cs="Times New Roman"/>
        </w:rPr>
        <w:t>7.9.</w:t>
      </w:r>
      <w:r w:rsidR="00972593">
        <w:rPr>
          <w:rFonts w:ascii="Times New Roman" w:hAnsi="Times New Roman" w:cs="Times New Roman"/>
        </w:rPr>
        <w:t> </w:t>
      </w:r>
      <w:r w:rsidRPr="0038000C">
        <w:rPr>
          <w:rFonts w:ascii="Times New Roman" w:hAnsi="Times New Roman" w:cs="Times New Roman"/>
        </w:rPr>
        <w:t xml:space="preserve">Срок подачи заявок должен составлять не менее </w:t>
      </w:r>
      <w:r w:rsidR="00972593">
        <w:rPr>
          <w:rFonts w:ascii="Times New Roman" w:hAnsi="Times New Roman" w:cs="Times New Roman"/>
        </w:rPr>
        <w:t>7 (семи)</w:t>
      </w:r>
      <w:r w:rsidRPr="0038000C">
        <w:rPr>
          <w:rFonts w:ascii="Times New Roman" w:hAnsi="Times New Roman" w:cs="Times New Roman"/>
        </w:rPr>
        <w:t xml:space="preserve"> календарных д</w:t>
      </w:r>
      <w:r w:rsidR="00E20C8A">
        <w:rPr>
          <w:rFonts w:ascii="Times New Roman" w:hAnsi="Times New Roman" w:cs="Times New Roman"/>
        </w:rPr>
        <w:t>ней.</w:t>
      </w:r>
    </w:p>
    <w:p w:rsidR="00E20C8A" w:rsidRDefault="00E20C8A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 В установленные извещением дату и время комиссией ГАУ МО «ЦКО» вскрываются первые части заявок участников </w:t>
      </w:r>
      <w:r w:rsidR="004B45D0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> – первые конверты, содержащие заявки и согласия об обработке персональных данных.</w:t>
      </w:r>
    </w:p>
    <w:p w:rsidR="00E20C8A" w:rsidRDefault="00E20C8A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проверяется состав поданн</w:t>
      </w:r>
      <w:r w:rsidR="00382146">
        <w:rPr>
          <w:rFonts w:ascii="Times New Roman" w:hAnsi="Times New Roman" w:cs="Times New Roman"/>
        </w:rPr>
        <w:t>ых в первом конверте документов, а также достоверность представленной информации.</w:t>
      </w:r>
    </w:p>
    <w:p w:rsidR="0038000C" w:rsidRDefault="0038000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 xml:space="preserve">Решение </w:t>
      </w:r>
      <w:r w:rsidR="00972593">
        <w:rPr>
          <w:rFonts w:ascii="Times New Roman" w:hAnsi="Times New Roman" w:cs="Times New Roman"/>
        </w:rPr>
        <w:t>комиссии ГАУ МО «ЦКО»</w:t>
      </w:r>
      <w:r w:rsidRPr="0038000C">
        <w:rPr>
          <w:rFonts w:ascii="Times New Roman" w:hAnsi="Times New Roman" w:cs="Times New Roman"/>
        </w:rPr>
        <w:t xml:space="preserve"> о признании претендентов участникам</w:t>
      </w:r>
      <w:r w:rsidR="00382146">
        <w:rPr>
          <w:rFonts w:ascii="Times New Roman" w:hAnsi="Times New Roman" w:cs="Times New Roman"/>
        </w:rPr>
        <w:t>и торгов оформляется протоколом, который должен содержать следующие сведения:</w:t>
      </w:r>
    </w:p>
    <w:p w:rsidR="00382146" w:rsidRPr="00382146" w:rsidRDefault="00382146" w:rsidP="00382146">
      <w:pPr>
        <w:pStyle w:val="Textbody"/>
        <w:tabs>
          <w:tab w:val="left" w:pos="142"/>
        </w:tabs>
        <w:spacing w:after="0" w:line="240" w:lineRule="auto"/>
        <w:ind w:firstLine="709"/>
        <w:rPr>
          <w:rFonts w:eastAsiaTheme="minorHAnsi"/>
          <w:kern w:val="0"/>
          <w:sz w:val="22"/>
          <w:szCs w:val="24"/>
          <w:lang w:eastAsia="en-US"/>
        </w:rPr>
      </w:pPr>
      <w:r w:rsidRPr="00382146">
        <w:rPr>
          <w:rFonts w:eastAsiaTheme="minorHAnsi"/>
          <w:kern w:val="0"/>
          <w:sz w:val="22"/>
          <w:szCs w:val="24"/>
          <w:lang w:eastAsia="en-US"/>
        </w:rPr>
        <w:t>1) дата подписания протокола;</w:t>
      </w:r>
    </w:p>
    <w:p w:rsidR="00382146" w:rsidRPr="00382146" w:rsidRDefault="00382146" w:rsidP="00382146">
      <w:pPr>
        <w:pStyle w:val="Textbody"/>
        <w:tabs>
          <w:tab w:val="left" w:pos="142"/>
        </w:tabs>
        <w:spacing w:after="0" w:line="240" w:lineRule="auto"/>
        <w:ind w:firstLine="709"/>
        <w:rPr>
          <w:rFonts w:eastAsiaTheme="minorHAnsi"/>
          <w:kern w:val="0"/>
          <w:sz w:val="22"/>
          <w:szCs w:val="24"/>
          <w:lang w:eastAsia="en-US"/>
        </w:rPr>
      </w:pPr>
      <w:r w:rsidRPr="00382146">
        <w:rPr>
          <w:rFonts w:eastAsiaTheme="minorHAnsi"/>
          <w:kern w:val="0"/>
          <w:sz w:val="22"/>
          <w:szCs w:val="24"/>
          <w:lang w:eastAsia="en-US"/>
        </w:rPr>
        <w:t xml:space="preserve">2) количество поданных на участие в </w:t>
      </w:r>
      <w:r>
        <w:rPr>
          <w:rFonts w:eastAsiaTheme="minorHAnsi"/>
          <w:kern w:val="0"/>
          <w:sz w:val="22"/>
          <w:szCs w:val="24"/>
          <w:lang w:eastAsia="en-US"/>
        </w:rPr>
        <w:t>торгах</w:t>
      </w:r>
      <w:r w:rsidRPr="00382146">
        <w:rPr>
          <w:rFonts w:eastAsiaTheme="minorHAnsi"/>
          <w:kern w:val="0"/>
          <w:sz w:val="22"/>
          <w:szCs w:val="24"/>
          <w:lang w:eastAsia="en-US"/>
        </w:rPr>
        <w:t xml:space="preserve"> заявок, а также дата и время регистрации каждой такой заявки;</w:t>
      </w:r>
    </w:p>
    <w:p w:rsidR="00382146" w:rsidRPr="00382146" w:rsidRDefault="00382146" w:rsidP="00382146">
      <w:pPr>
        <w:pStyle w:val="Textbody"/>
        <w:tabs>
          <w:tab w:val="left" w:pos="142"/>
        </w:tabs>
        <w:spacing w:after="0" w:line="240" w:lineRule="auto"/>
        <w:ind w:firstLine="709"/>
        <w:rPr>
          <w:rFonts w:eastAsiaTheme="minorHAnsi"/>
          <w:kern w:val="0"/>
          <w:sz w:val="22"/>
          <w:szCs w:val="24"/>
          <w:lang w:eastAsia="en-US"/>
        </w:rPr>
      </w:pPr>
      <w:r w:rsidRPr="00382146">
        <w:rPr>
          <w:rFonts w:eastAsiaTheme="minorHAnsi"/>
          <w:kern w:val="0"/>
          <w:sz w:val="22"/>
          <w:szCs w:val="24"/>
          <w:lang w:eastAsia="en-US"/>
        </w:rPr>
        <w:t>3) результаты рассмотрения заявок на участие с указанием в том числе:</w:t>
      </w:r>
    </w:p>
    <w:p w:rsidR="00382146" w:rsidRPr="00382146" w:rsidRDefault="00382146" w:rsidP="00382146">
      <w:pPr>
        <w:pStyle w:val="Textbody"/>
        <w:tabs>
          <w:tab w:val="left" w:pos="142"/>
        </w:tabs>
        <w:spacing w:after="0" w:line="240" w:lineRule="auto"/>
        <w:ind w:firstLine="709"/>
        <w:rPr>
          <w:rFonts w:eastAsiaTheme="minorHAnsi"/>
          <w:kern w:val="0"/>
          <w:sz w:val="22"/>
          <w:szCs w:val="24"/>
          <w:lang w:eastAsia="en-US"/>
        </w:rPr>
      </w:pPr>
      <w:r w:rsidRPr="00382146">
        <w:rPr>
          <w:rFonts w:eastAsiaTheme="minorHAnsi"/>
          <w:kern w:val="0"/>
          <w:sz w:val="22"/>
          <w:szCs w:val="24"/>
          <w:lang w:eastAsia="en-US"/>
        </w:rPr>
        <w:t>3.1) количества заявок на участие, которые отклонены;</w:t>
      </w:r>
    </w:p>
    <w:p w:rsidR="00382146" w:rsidRPr="00382146" w:rsidRDefault="00382146" w:rsidP="00382146">
      <w:pPr>
        <w:pStyle w:val="Textbody"/>
        <w:tabs>
          <w:tab w:val="left" w:pos="142"/>
        </w:tabs>
        <w:spacing w:after="0" w:line="240" w:lineRule="auto"/>
        <w:ind w:firstLine="709"/>
        <w:rPr>
          <w:rFonts w:eastAsiaTheme="minorHAnsi"/>
          <w:kern w:val="0"/>
          <w:sz w:val="22"/>
          <w:szCs w:val="24"/>
          <w:lang w:eastAsia="en-US"/>
        </w:rPr>
      </w:pPr>
      <w:r w:rsidRPr="00382146">
        <w:rPr>
          <w:rFonts w:eastAsiaTheme="minorHAnsi"/>
          <w:kern w:val="0"/>
          <w:sz w:val="22"/>
          <w:szCs w:val="24"/>
          <w:lang w:eastAsia="en-US"/>
        </w:rPr>
        <w:t>3.2) оснований отклонения каждой заявки на участие;</w:t>
      </w:r>
    </w:p>
    <w:p w:rsidR="00382146" w:rsidRDefault="00382146" w:rsidP="00382146">
      <w:pPr>
        <w:pStyle w:val="Textbody"/>
        <w:tabs>
          <w:tab w:val="left" w:pos="142"/>
        </w:tabs>
        <w:spacing w:after="0" w:line="240" w:lineRule="auto"/>
        <w:ind w:firstLine="709"/>
        <w:rPr>
          <w:rFonts w:eastAsiaTheme="minorHAnsi"/>
          <w:kern w:val="0"/>
          <w:sz w:val="22"/>
          <w:szCs w:val="24"/>
          <w:lang w:eastAsia="en-US"/>
        </w:rPr>
      </w:pPr>
      <w:r w:rsidRPr="00382146">
        <w:rPr>
          <w:rFonts w:eastAsiaTheme="minorHAnsi"/>
          <w:kern w:val="0"/>
          <w:sz w:val="22"/>
          <w:szCs w:val="24"/>
          <w:lang w:eastAsia="en-US"/>
        </w:rPr>
        <w:t xml:space="preserve">4) результаты оценки заявок на участие с указанием итогового решения комиссии о соответствии таких заявок требованиям </w:t>
      </w:r>
      <w:r>
        <w:rPr>
          <w:rFonts w:eastAsiaTheme="minorHAnsi"/>
          <w:kern w:val="0"/>
          <w:sz w:val="22"/>
          <w:szCs w:val="24"/>
          <w:lang w:eastAsia="en-US"/>
        </w:rPr>
        <w:t>продажи.</w:t>
      </w:r>
    </w:p>
    <w:p w:rsidR="00382146" w:rsidRPr="00382146" w:rsidRDefault="00382146" w:rsidP="00382146">
      <w:pPr>
        <w:pStyle w:val="Textbody"/>
        <w:tabs>
          <w:tab w:val="left" w:pos="142"/>
        </w:tabs>
        <w:spacing w:after="0" w:line="240" w:lineRule="auto"/>
        <w:ind w:firstLine="709"/>
        <w:rPr>
          <w:rFonts w:eastAsiaTheme="minorHAnsi"/>
          <w:kern w:val="0"/>
          <w:sz w:val="22"/>
          <w:szCs w:val="24"/>
          <w:lang w:eastAsia="en-US"/>
        </w:rPr>
      </w:pPr>
      <w:r>
        <w:rPr>
          <w:rFonts w:eastAsiaTheme="minorHAnsi"/>
          <w:kern w:val="0"/>
          <w:sz w:val="22"/>
          <w:szCs w:val="24"/>
          <w:lang w:eastAsia="en-US"/>
        </w:rPr>
        <w:t>После вскрытия первых конвертов, содержащих заявки и согласия об обработке персональных данных, ответственные специалисты ГАУ МО «ЦКО» сшивают белыми нитками и опечатывают каждую заявку (сшиваются заявка, согласие об обработке персональных данных, конверты; иные документы не подшиваются).</w:t>
      </w:r>
    </w:p>
    <w:p w:rsidR="00972593" w:rsidRDefault="0038000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>2.</w:t>
      </w:r>
      <w:r w:rsidR="00972593">
        <w:rPr>
          <w:rFonts w:ascii="Times New Roman" w:hAnsi="Times New Roman" w:cs="Times New Roman"/>
        </w:rPr>
        <w:t>6. В случае если по истечени</w:t>
      </w:r>
      <w:r w:rsidR="00BB4FEC">
        <w:rPr>
          <w:rFonts w:ascii="Times New Roman" w:hAnsi="Times New Roman" w:cs="Times New Roman"/>
        </w:rPr>
        <w:t>и</w:t>
      </w:r>
      <w:r w:rsidR="00972593">
        <w:rPr>
          <w:rFonts w:ascii="Times New Roman" w:hAnsi="Times New Roman" w:cs="Times New Roman"/>
        </w:rPr>
        <w:t xml:space="preserve"> срока подачи заявок и размещения (продления размещения) извещения о продаже имущества (о торгах) не подано ни одной заявки, ГАУ МО «ЦКО» вправе повторно провести процедуру.</w:t>
      </w:r>
    </w:p>
    <w:p w:rsidR="00972593" w:rsidRDefault="00BB4FE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 В случае</w:t>
      </w:r>
      <w:r w:rsidR="00972593">
        <w:rPr>
          <w:rFonts w:ascii="Times New Roman" w:hAnsi="Times New Roman" w:cs="Times New Roman"/>
        </w:rPr>
        <w:t xml:space="preserve"> если по результатам повторной процедуры не подано ни одной заявки ГАУ МО «ЦКО» при наличии потенциального покупателя вправе заключить прямой договор с таковым.</w:t>
      </w:r>
    </w:p>
    <w:p w:rsidR="0038000C" w:rsidRPr="0038000C" w:rsidRDefault="0038000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>2.</w:t>
      </w:r>
      <w:r w:rsidR="00972593">
        <w:rPr>
          <w:rFonts w:ascii="Times New Roman" w:hAnsi="Times New Roman" w:cs="Times New Roman"/>
        </w:rPr>
        <w:t>7</w:t>
      </w:r>
      <w:r w:rsidRPr="0038000C">
        <w:rPr>
          <w:rFonts w:ascii="Times New Roman" w:hAnsi="Times New Roman" w:cs="Times New Roman"/>
        </w:rPr>
        <w:t>.</w:t>
      </w:r>
      <w:r w:rsidR="00972593">
        <w:rPr>
          <w:rFonts w:ascii="Times New Roman" w:hAnsi="Times New Roman" w:cs="Times New Roman"/>
        </w:rPr>
        <w:t> </w:t>
      </w:r>
      <w:r w:rsidRPr="0038000C">
        <w:rPr>
          <w:rFonts w:ascii="Times New Roman" w:hAnsi="Times New Roman" w:cs="Times New Roman"/>
        </w:rPr>
        <w:t>Порядок проведения торгов и критерии выявления победителя.</w:t>
      </w:r>
    </w:p>
    <w:p w:rsidR="00382146" w:rsidRDefault="0038000C" w:rsidP="003821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 xml:space="preserve">Вскрытие комиссией </w:t>
      </w:r>
      <w:r w:rsidR="00382146">
        <w:rPr>
          <w:rFonts w:ascii="Times New Roman" w:hAnsi="Times New Roman" w:cs="Times New Roman"/>
        </w:rPr>
        <w:t xml:space="preserve">вторых конвертов, содержащих ценовое предложение </w:t>
      </w:r>
      <w:r w:rsidRPr="0038000C">
        <w:rPr>
          <w:rFonts w:ascii="Times New Roman" w:hAnsi="Times New Roman" w:cs="Times New Roman"/>
        </w:rPr>
        <w:t>по каждому лоту</w:t>
      </w:r>
      <w:r w:rsidR="00382146">
        <w:rPr>
          <w:rFonts w:ascii="Times New Roman" w:hAnsi="Times New Roman" w:cs="Times New Roman"/>
        </w:rPr>
        <w:t>,</w:t>
      </w:r>
      <w:r w:rsidRPr="0038000C">
        <w:rPr>
          <w:rFonts w:ascii="Times New Roman" w:hAnsi="Times New Roman" w:cs="Times New Roman"/>
        </w:rPr>
        <w:t xml:space="preserve"> и определение победителя производится в присутствии участников торгов, что оформляется протоколом </w:t>
      </w:r>
      <w:r w:rsidR="00972593">
        <w:rPr>
          <w:rFonts w:ascii="Times New Roman" w:hAnsi="Times New Roman" w:cs="Times New Roman"/>
        </w:rPr>
        <w:t>вскрытия конверто</w:t>
      </w:r>
      <w:r w:rsidR="00BB4FEC">
        <w:rPr>
          <w:rFonts w:ascii="Times New Roman" w:hAnsi="Times New Roman" w:cs="Times New Roman"/>
        </w:rPr>
        <w:t>в</w:t>
      </w:r>
      <w:r w:rsidRPr="0038000C">
        <w:rPr>
          <w:rFonts w:ascii="Times New Roman" w:hAnsi="Times New Roman" w:cs="Times New Roman"/>
        </w:rPr>
        <w:t>.</w:t>
      </w:r>
      <w:r w:rsidR="00382146">
        <w:rPr>
          <w:rFonts w:ascii="Times New Roman" w:hAnsi="Times New Roman" w:cs="Times New Roman"/>
        </w:rPr>
        <w:t xml:space="preserve"> Заседание комиссии в присутствии участников записывается на средства видеофиксации, перед началом видеозаписи ответственное лицо ГАУ МО «ЦКО» уведомляет участников о ведении видеозаписи процедуры продажи.</w:t>
      </w:r>
    </w:p>
    <w:p w:rsidR="00E43177" w:rsidRDefault="00E43177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торгов</w:t>
      </w:r>
      <w:r w:rsidRPr="00E43177">
        <w:rPr>
          <w:rFonts w:ascii="Times New Roman" w:hAnsi="Times New Roman" w:cs="Times New Roman"/>
        </w:rPr>
        <w:t xml:space="preserve"> признается участник </w:t>
      </w:r>
      <w:r>
        <w:rPr>
          <w:rFonts w:ascii="Times New Roman" w:hAnsi="Times New Roman" w:cs="Times New Roman"/>
        </w:rPr>
        <w:t>торгов</w:t>
      </w:r>
      <w:r w:rsidRPr="00E43177">
        <w:rPr>
          <w:rFonts w:ascii="Times New Roman" w:hAnsi="Times New Roman" w:cs="Times New Roman"/>
        </w:rPr>
        <w:t xml:space="preserve">, предложивший наиболее </w:t>
      </w:r>
      <w:r>
        <w:rPr>
          <w:rFonts w:ascii="Times New Roman" w:hAnsi="Times New Roman" w:cs="Times New Roman"/>
        </w:rPr>
        <w:t>высокую</w:t>
      </w:r>
      <w:r w:rsidRPr="00E43177">
        <w:rPr>
          <w:rFonts w:ascii="Times New Roman" w:hAnsi="Times New Roman" w:cs="Times New Roman"/>
        </w:rPr>
        <w:t xml:space="preserve"> цену </w:t>
      </w:r>
      <w:r>
        <w:rPr>
          <w:rFonts w:ascii="Times New Roman" w:hAnsi="Times New Roman" w:cs="Times New Roman"/>
        </w:rPr>
        <w:t>за конкретный лот (имущество).</w:t>
      </w:r>
    </w:p>
    <w:p w:rsidR="00AE39C4" w:rsidRPr="0038000C" w:rsidRDefault="00AE39C4" w:rsidP="00AE39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два или более участников предложат одинаковое ценовое предложение преимущественное право получает участник, подавший заявку ранее других участников, сделавших аналогичное ценовое предложение.</w:t>
      </w:r>
    </w:p>
    <w:p w:rsidR="0038000C" w:rsidRPr="0038000C" w:rsidRDefault="0038000C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>2.</w:t>
      </w:r>
      <w:r w:rsidR="00972593">
        <w:rPr>
          <w:rFonts w:ascii="Times New Roman" w:hAnsi="Times New Roman" w:cs="Times New Roman"/>
        </w:rPr>
        <w:t>8</w:t>
      </w:r>
      <w:r w:rsidRPr="0038000C">
        <w:rPr>
          <w:rFonts w:ascii="Times New Roman" w:hAnsi="Times New Roman" w:cs="Times New Roman"/>
        </w:rPr>
        <w:t>.</w:t>
      </w:r>
      <w:r w:rsidR="00972593">
        <w:rPr>
          <w:rFonts w:ascii="Times New Roman" w:hAnsi="Times New Roman" w:cs="Times New Roman"/>
        </w:rPr>
        <w:t> </w:t>
      </w:r>
      <w:r w:rsidRPr="0038000C">
        <w:rPr>
          <w:rFonts w:ascii="Times New Roman" w:hAnsi="Times New Roman" w:cs="Times New Roman"/>
        </w:rPr>
        <w:t xml:space="preserve">Решение </w:t>
      </w:r>
      <w:r w:rsidR="00972593">
        <w:rPr>
          <w:rFonts w:ascii="Times New Roman" w:hAnsi="Times New Roman" w:cs="Times New Roman"/>
        </w:rPr>
        <w:t>комиссии ГАУ МО «ЦКО»</w:t>
      </w:r>
      <w:r w:rsidRPr="0038000C">
        <w:rPr>
          <w:rFonts w:ascii="Times New Roman" w:hAnsi="Times New Roman" w:cs="Times New Roman"/>
        </w:rPr>
        <w:t xml:space="preserve"> об определении победителя оформляется протоколом о</w:t>
      </w:r>
      <w:r w:rsidR="00972593">
        <w:rPr>
          <w:rFonts w:ascii="Times New Roman" w:hAnsi="Times New Roman" w:cs="Times New Roman"/>
        </w:rPr>
        <w:t xml:space="preserve"> подведении </w:t>
      </w:r>
      <w:r w:rsidRPr="0038000C">
        <w:rPr>
          <w:rFonts w:ascii="Times New Roman" w:hAnsi="Times New Roman" w:cs="Times New Roman"/>
        </w:rPr>
        <w:t>итог</w:t>
      </w:r>
      <w:r w:rsidR="00972593">
        <w:rPr>
          <w:rFonts w:ascii="Times New Roman" w:hAnsi="Times New Roman" w:cs="Times New Roman"/>
        </w:rPr>
        <w:t>ов</w:t>
      </w:r>
      <w:r w:rsidRPr="0038000C">
        <w:rPr>
          <w:rFonts w:ascii="Times New Roman" w:hAnsi="Times New Roman" w:cs="Times New Roman"/>
        </w:rPr>
        <w:t xml:space="preserve"> </w:t>
      </w:r>
      <w:r w:rsidR="00972593">
        <w:rPr>
          <w:rFonts w:ascii="Times New Roman" w:hAnsi="Times New Roman" w:cs="Times New Roman"/>
        </w:rPr>
        <w:t>торгов</w:t>
      </w:r>
      <w:r w:rsidRPr="0038000C">
        <w:rPr>
          <w:rFonts w:ascii="Times New Roman" w:hAnsi="Times New Roman" w:cs="Times New Roman"/>
        </w:rPr>
        <w:t xml:space="preserve">, составляемым в </w:t>
      </w:r>
      <w:r w:rsidR="00972593">
        <w:rPr>
          <w:rFonts w:ascii="Times New Roman" w:hAnsi="Times New Roman" w:cs="Times New Roman"/>
        </w:rPr>
        <w:t xml:space="preserve">двух экземплярах, </w:t>
      </w:r>
      <w:r w:rsidRPr="0038000C">
        <w:rPr>
          <w:rFonts w:ascii="Times New Roman" w:hAnsi="Times New Roman" w:cs="Times New Roman"/>
        </w:rPr>
        <w:t xml:space="preserve">с указанием победителя </w:t>
      </w:r>
      <w:r w:rsidR="00972593">
        <w:rPr>
          <w:rFonts w:ascii="Times New Roman" w:hAnsi="Times New Roman" w:cs="Times New Roman"/>
        </w:rPr>
        <w:t>торгов</w:t>
      </w:r>
      <w:r w:rsidRPr="0038000C">
        <w:rPr>
          <w:rFonts w:ascii="Times New Roman" w:hAnsi="Times New Roman" w:cs="Times New Roman"/>
        </w:rPr>
        <w:t xml:space="preserve"> и предложенной им цены покупки имущества.</w:t>
      </w:r>
    </w:p>
    <w:p w:rsidR="0038000C" w:rsidRPr="0038000C" w:rsidRDefault="00972593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2.9. </w:t>
      </w:r>
      <w:r w:rsidR="0038000C" w:rsidRPr="0038000C">
        <w:rPr>
          <w:rFonts w:ascii="Times New Roman" w:hAnsi="Times New Roman" w:cs="Times New Roman"/>
        </w:rPr>
        <w:t xml:space="preserve">Подписанный уполномоченными представителями </w:t>
      </w:r>
      <w:r>
        <w:rPr>
          <w:rFonts w:ascii="Times New Roman" w:hAnsi="Times New Roman" w:cs="Times New Roman"/>
        </w:rPr>
        <w:t>ГАУ МО «ЦКО» (членами комиссии)</w:t>
      </w:r>
      <w:r w:rsidR="0038000C" w:rsidRPr="0038000C">
        <w:rPr>
          <w:rFonts w:ascii="Times New Roman" w:hAnsi="Times New Roman" w:cs="Times New Roman"/>
        </w:rPr>
        <w:t xml:space="preserve"> протокол об итогах торгов является документом, удостоверяющим право победителя на заключение договора купли-продажи имущества (проект договора Приложение №</w:t>
      </w:r>
      <w:r>
        <w:rPr>
          <w:rFonts w:ascii="Times New Roman" w:hAnsi="Times New Roman" w:cs="Times New Roman"/>
        </w:rPr>
        <w:t> </w:t>
      </w:r>
      <w:r w:rsidR="0038000C" w:rsidRPr="0038000C">
        <w:rPr>
          <w:rFonts w:ascii="Times New Roman" w:hAnsi="Times New Roman" w:cs="Times New Roman"/>
        </w:rPr>
        <w:t xml:space="preserve">3 к настоящему </w:t>
      </w:r>
      <w:r>
        <w:rPr>
          <w:rFonts w:ascii="Times New Roman" w:hAnsi="Times New Roman" w:cs="Times New Roman"/>
        </w:rPr>
        <w:t>Положению</w:t>
      </w:r>
      <w:r w:rsidR="0038000C" w:rsidRPr="0038000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8000C" w:rsidRPr="0038000C" w:rsidRDefault="00972593" w:rsidP="003800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2.10. </w:t>
      </w:r>
      <w:r w:rsidR="0038000C" w:rsidRPr="0038000C">
        <w:rPr>
          <w:rFonts w:ascii="Times New Roman" w:hAnsi="Times New Roman" w:cs="Times New Roman"/>
        </w:rPr>
        <w:t xml:space="preserve"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договор купли-продажи заключается с участником торгов, предложившим наиболее высокую цену после цены имущества предложенной победителем торгов. </w:t>
      </w:r>
    </w:p>
    <w:p w:rsidR="00A33281" w:rsidRPr="00A33281" w:rsidRDefault="0038000C" w:rsidP="00A332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00C">
        <w:rPr>
          <w:rFonts w:ascii="Times New Roman" w:hAnsi="Times New Roman" w:cs="Times New Roman"/>
        </w:rPr>
        <w:t>2.11.</w:t>
      </w:r>
      <w:r w:rsidR="000240A4">
        <w:rPr>
          <w:rFonts w:ascii="Times New Roman" w:hAnsi="Times New Roman" w:cs="Times New Roman"/>
        </w:rPr>
        <w:t> </w:t>
      </w:r>
      <w:r w:rsidR="00A33281" w:rsidRPr="00A33281">
        <w:rPr>
          <w:rFonts w:ascii="Times New Roman" w:hAnsi="Times New Roman" w:cs="Times New Roman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A33281" w:rsidRDefault="00A33281" w:rsidP="00A332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2.11.1. </w:t>
      </w:r>
      <w:r w:rsidRPr="0038000C">
        <w:rPr>
          <w:rFonts w:ascii="Times New Roman" w:hAnsi="Times New Roman" w:cs="Times New Roman"/>
        </w:rPr>
        <w:t>По результатам торгов продавец имущества и победитель торгов (покупатель) не ранее 3</w:t>
      </w:r>
      <w:bookmarkStart w:id="0" w:name="_GoBack"/>
      <w:bookmarkEnd w:id="0"/>
      <w:r w:rsidR="008E1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(трех) </w:t>
      </w:r>
      <w:r w:rsidRPr="0038000C">
        <w:rPr>
          <w:rFonts w:ascii="Times New Roman" w:hAnsi="Times New Roman" w:cs="Times New Roman"/>
        </w:rPr>
        <w:t xml:space="preserve">рабочих дней и не позднее </w:t>
      </w:r>
      <w:r w:rsidR="00AE39C4">
        <w:rPr>
          <w:rFonts w:ascii="Times New Roman" w:hAnsi="Times New Roman" w:cs="Times New Roman"/>
        </w:rPr>
        <w:t>10</w:t>
      </w:r>
      <w:r w:rsidRPr="00380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E39C4">
        <w:rPr>
          <w:rFonts w:ascii="Times New Roman" w:hAnsi="Times New Roman" w:cs="Times New Roman"/>
        </w:rPr>
        <w:t>десяти</w:t>
      </w:r>
      <w:r>
        <w:rPr>
          <w:rFonts w:ascii="Times New Roman" w:hAnsi="Times New Roman" w:cs="Times New Roman"/>
        </w:rPr>
        <w:t xml:space="preserve">) </w:t>
      </w:r>
      <w:r w:rsidRPr="0038000C">
        <w:rPr>
          <w:rFonts w:ascii="Times New Roman" w:hAnsi="Times New Roman" w:cs="Times New Roman"/>
        </w:rPr>
        <w:t xml:space="preserve">рабочих дней со дня подведения итогов торгов заключают в соответствии с </w:t>
      </w:r>
      <w:r w:rsidRPr="000240A4">
        <w:rPr>
          <w:rFonts w:ascii="Times New Roman" w:hAnsi="Times New Roman" w:cs="Times New Roman"/>
        </w:rPr>
        <w:t>законодательством</w:t>
      </w:r>
      <w:r w:rsidRPr="0038000C">
        <w:rPr>
          <w:rFonts w:ascii="Times New Roman" w:hAnsi="Times New Roman" w:cs="Times New Roman"/>
        </w:rPr>
        <w:t xml:space="preserve"> Российской Федерации договор купли-продажи имущества.</w:t>
      </w:r>
    </w:p>
    <w:p w:rsidR="00A33281" w:rsidRPr="00A33281" w:rsidRDefault="00A33281" w:rsidP="00A332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2.11.2. </w:t>
      </w:r>
      <w:r w:rsidRPr="00A33281">
        <w:rPr>
          <w:rFonts w:ascii="Times New Roman" w:hAnsi="Times New Roman" w:cs="Times New Roman"/>
        </w:rPr>
        <w:t xml:space="preserve">В срок, предусмотренный для заключения договора, </w:t>
      </w:r>
      <w:r>
        <w:rPr>
          <w:rFonts w:ascii="Times New Roman" w:hAnsi="Times New Roman" w:cs="Times New Roman"/>
        </w:rPr>
        <w:t>ГАУ МО «ЦКО»</w:t>
      </w:r>
      <w:r w:rsidRPr="00A33281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о</w:t>
      </w:r>
      <w:r w:rsidRPr="00A33281">
        <w:rPr>
          <w:rFonts w:ascii="Times New Roman" w:hAnsi="Times New Roman" w:cs="Times New Roman"/>
        </w:rPr>
        <w:t xml:space="preserve"> отказаться от заключения договора с победителем </w:t>
      </w:r>
      <w:r>
        <w:rPr>
          <w:rFonts w:ascii="Times New Roman" w:hAnsi="Times New Roman" w:cs="Times New Roman"/>
        </w:rPr>
        <w:t>торгов</w:t>
      </w:r>
      <w:r w:rsidRPr="00A33281">
        <w:rPr>
          <w:rFonts w:ascii="Times New Roman" w:hAnsi="Times New Roman" w:cs="Times New Roman"/>
        </w:rPr>
        <w:t>, с которым заключается такой договор в случае установления факта:</w:t>
      </w:r>
    </w:p>
    <w:p w:rsidR="00A33281" w:rsidRPr="00A33281" w:rsidRDefault="00A33281" w:rsidP="00A332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 </w:t>
      </w:r>
      <w:r w:rsidRPr="00A33281">
        <w:rPr>
          <w:rFonts w:ascii="Times New Roman" w:hAnsi="Times New Roman" w:cs="Times New Roman"/>
        </w:rPr>
        <w:t xml:space="preserve">проведения ликвидации такого участника </w:t>
      </w:r>
      <w:r>
        <w:rPr>
          <w:rFonts w:ascii="Times New Roman" w:hAnsi="Times New Roman" w:cs="Times New Roman"/>
        </w:rPr>
        <w:t>торгов –</w:t>
      </w:r>
      <w:r w:rsidRPr="00A33281">
        <w:rPr>
          <w:rFonts w:ascii="Times New Roman" w:hAnsi="Times New Roman" w:cs="Times New Roman"/>
        </w:rPr>
        <w:t xml:space="preserve"> юридического лица или принятия арбитражным судом решения о признании такого участника </w:t>
      </w:r>
      <w:r>
        <w:rPr>
          <w:rFonts w:ascii="Times New Roman" w:hAnsi="Times New Roman" w:cs="Times New Roman"/>
        </w:rPr>
        <w:t>торгов –</w:t>
      </w:r>
      <w:r w:rsidRPr="00A33281">
        <w:rPr>
          <w:rFonts w:ascii="Times New Roman" w:hAnsi="Times New Roman" w:cs="Times New Roman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A33281" w:rsidRPr="00A33281" w:rsidRDefault="00A33281" w:rsidP="00A332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A33281">
        <w:rPr>
          <w:rFonts w:ascii="Times New Roman" w:hAnsi="Times New Roman" w:cs="Times New Roman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33281" w:rsidRDefault="00A33281" w:rsidP="00A332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A33281">
        <w:rPr>
          <w:rFonts w:ascii="Times New Roman" w:hAnsi="Times New Roman" w:cs="Times New Roman"/>
        </w:rPr>
        <w:t xml:space="preserve">предоставления таким лицом заведомо ложных сведений, содержащихся в документах, предусмотренных </w:t>
      </w:r>
      <w:r>
        <w:rPr>
          <w:rFonts w:ascii="Times New Roman" w:hAnsi="Times New Roman" w:cs="Times New Roman"/>
        </w:rPr>
        <w:t>настоящим Положением</w:t>
      </w:r>
      <w:r w:rsidRPr="00A33281">
        <w:rPr>
          <w:rFonts w:ascii="Times New Roman" w:hAnsi="Times New Roman" w:cs="Times New Roman"/>
        </w:rPr>
        <w:t>.</w:t>
      </w:r>
    </w:p>
    <w:p w:rsidR="0040207F" w:rsidRDefault="000240A4" w:rsidP="000240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2.12. </w:t>
      </w:r>
      <w:r w:rsidR="0040207F" w:rsidRPr="0040207F">
        <w:rPr>
          <w:rFonts w:ascii="Times New Roman" w:hAnsi="Times New Roman" w:cs="Times New Roman"/>
        </w:rPr>
        <w:t xml:space="preserve">После продажи объектов движимого имущества </w:t>
      </w:r>
      <w:r>
        <w:rPr>
          <w:rFonts w:ascii="Times New Roman" w:hAnsi="Times New Roman" w:cs="Times New Roman"/>
        </w:rPr>
        <w:t>ГАУ МО «ЦКО»</w:t>
      </w:r>
      <w:r w:rsidR="0040207F" w:rsidRPr="0040207F">
        <w:rPr>
          <w:rFonts w:ascii="Times New Roman" w:hAnsi="Times New Roman" w:cs="Times New Roman"/>
        </w:rPr>
        <w:t xml:space="preserve"> предоставля</w:t>
      </w:r>
      <w:r>
        <w:rPr>
          <w:rFonts w:ascii="Times New Roman" w:hAnsi="Times New Roman" w:cs="Times New Roman"/>
        </w:rPr>
        <w:t>е</w:t>
      </w:r>
      <w:r w:rsidR="0040207F" w:rsidRPr="0040207F">
        <w:rPr>
          <w:rFonts w:ascii="Times New Roman" w:hAnsi="Times New Roman" w:cs="Times New Roman"/>
        </w:rPr>
        <w:t>т в Министерство</w:t>
      </w:r>
      <w:r>
        <w:rPr>
          <w:rFonts w:ascii="Times New Roman" w:hAnsi="Times New Roman" w:cs="Times New Roman"/>
        </w:rPr>
        <w:t xml:space="preserve"> имущественных отношений Мурманской области</w:t>
      </w:r>
      <w:r w:rsidR="0040207F" w:rsidRPr="0040207F">
        <w:rPr>
          <w:rFonts w:ascii="Times New Roman" w:hAnsi="Times New Roman" w:cs="Times New Roman"/>
        </w:rPr>
        <w:t xml:space="preserve"> копии договоров купли-продажи, актов приемки-передачи проданных объектов и иные документы, дающие основание для внесения изменений в реестр государственного имущества Мурманской области.</w:t>
      </w:r>
    </w:p>
    <w:p w:rsidR="00CF4D7E" w:rsidRDefault="00CF4D7E" w:rsidP="00CF4D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D7E" w:rsidRPr="006115B8" w:rsidRDefault="00CF4D7E" w:rsidP="00C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115B8">
        <w:rPr>
          <w:rFonts w:ascii="Times New Roman" w:hAnsi="Times New Roman" w:cs="Times New Roman"/>
          <w:b/>
        </w:rPr>
        <w:t>. </w:t>
      </w:r>
      <w:r>
        <w:rPr>
          <w:rFonts w:ascii="Times New Roman" w:hAnsi="Times New Roman" w:cs="Times New Roman"/>
          <w:b/>
        </w:rPr>
        <w:t>А</w:t>
      </w:r>
      <w:r w:rsidRPr="00CF4D7E">
        <w:rPr>
          <w:rFonts w:ascii="Times New Roman" w:hAnsi="Times New Roman" w:cs="Times New Roman"/>
          <w:b/>
        </w:rPr>
        <w:t>нтикоррупционная оговорка</w:t>
      </w:r>
    </w:p>
    <w:p w:rsidR="00CF4D7E" w:rsidRPr="00CF4D7E" w:rsidRDefault="00CF4D7E" w:rsidP="00B634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3.1. </w:t>
      </w:r>
      <w:r w:rsidRPr="00CF4D7E">
        <w:rPr>
          <w:rFonts w:ascii="Times New Roman" w:hAnsi="Times New Roman" w:cs="Times New Roman"/>
        </w:rPr>
        <w:t xml:space="preserve">При исполнении своих обязательств </w:t>
      </w:r>
      <w:r w:rsidR="00D45486">
        <w:rPr>
          <w:rFonts w:ascii="Times New Roman" w:hAnsi="Times New Roman" w:cs="Times New Roman"/>
        </w:rPr>
        <w:t>в процессе продаже имущества сотрудники ГАУ МО «ЦКО», участники продажи, их представители</w:t>
      </w:r>
      <w:r w:rsidRPr="00CF4D7E">
        <w:rPr>
          <w:rFonts w:ascii="Times New Roman" w:hAnsi="Times New Roman" w:cs="Times New Roman"/>
        </w:rPr>
        <w:t xml:space="preserve">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При исполнении своих обязательств </w:t>
      </w:r>
      <w:r w:rsidR="00B634C5">
        <w:rPr>
          <w:rFonts w:ascii="Times New Roman" w:hAnsi="Times New Roman" w:cs="Times New Roman"/>
        </w:rPr>
        <w:t>в процессе продаже имущества сотрудники ГАУ МО «ЦКО», участники продажи, их представители</w:t>
      </w:r>
      <w:r w:rsidRPr="00CF4D7E">
        <w:rPr>
          <w:rFonts w:ascii="Times New Roman" w:hAnsi="Times New Roman" w:cs="Times New Roman"/>
        </w:rPr>
        <w:t>, их аффилированные лица, работники или посредники не осуществляют действия, квалифицируемые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</w:t>
      </w:r>
      <w:r w:rsidR="00B634C5">
        <w:rPr>
          <w:rFonts w:ascii="Times New Roman" w:hAnsi="Times New Roman" w:cs="Times New Roman"/>
        </w:rPr>
        <w:t xml:space="preserve"> преступным путем.</w:t>
      </w:r>
    </w:p>
    <w:p w:rsidR="00B634C5" w:rsidRDefault="00B634C5" w:rsidP="00CF4D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F4D7E" w:rsidRPr="00CF4D7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="00CF4D7E" w:rsidRPr="00CF4D7E">
        <w:rPr>
          <w:rFonts w:ascii="Times New Roman" w:hAnsi="Times New Roman" w:cs="Times New Roman"/>
        </w:rPr>
        <w:t xml:space="preserve">В случае возникновения у </w:t>
      </w:r>
      <w:r>
        <w:rPr>
          <w:rFonts w:ascii="Times New Roman" w:hAnsi="Times New Roman" w:cs="Times New Roman"/>
        </w:rPr>
        <w:t>представителей ГАУ МО «ЦКО» или участников торгов</w:t>
      </w:r>
      <w:r w:rsidR="00CF4D7E" w:rsidRPr="00CF4D7E">
        <w:rPr>
          <w:rFonts w:ascii="Times New Roman" w:hAnsi="Times New Roman" w:cs="Times New Roman"/>
        </w:rPr>
        <w:t xml:space="preserve"> добросовестных и обоснованных подозрений, что произошло или может произойти нарушение каких-либо положений настоящего раздела </w:t>
      </w:r>
      <w:r>
        <w:rPr>
          <w:rFonts w:ascii="Times New Roman" w:hAnsi="Times New Roman" w:cs="Times New Roman"/>
        </w:rPr>
        <w:t>Положения</w:t>
      </w:r>
      <w:r w:rsidR="00CF4D7E" w:rsidRPr="00CF4D7E">
        <w:rPr>
          <w:rFonts w:ascii="Times New Roman" w:hAnsi="Times New Roman" w:cs="Times New Roman"/>
        </w:rPr>
        <w:t xml:space="preserve">, соответствующая </w:t>
      </w:r>
      <w:r>
        <w:rPr>
          <w:rFonts w:ascii="Times New Roman" w:hAnsi="Times New Roman" w:cs="Times New Roman"/>
        </w:rPr>
        <w:t>с</w:t>
      </w:r>
      <w:r w:rsidR="00CF4D7E" w:rsidRPr="00CF4D7E">
        <w:rPr>
          <w:rFonts w:ascii="Times New Roman" w:hAnsi="Times New Roman" w:cs="Times New Roman"/>
        </w:rPr>
        <w:t xml:space="preserve">торона обязуется уведомить другую </w:t>
      </w:r>
      <w:r>
        <w:rPr>
          <w:rFonts w:ascii="Times New Roman" w:hAnsi="Times New Roman" w:cs="Times New Roman"/>
        </w:rPr>
        <w:t>с</w:t>
      </w:r>
      <w:r w:rsidR="00CF4D7E" w:rsidRPr="00CF4D7E">
        <w:rPr>
          <w:rFonts w:ascii="Times New Roman" w:hAnsi="Times New Roman" w:cs="Times New Roman"/>
        </w:rPr>
        <w:t xml:space="preserve">торону в письменной форме не позднее </w:t>
      </w:r>
      <w:r>
        <w:rPr>
          <w:rFonts w:ascii="Times New Roman" w:hAnsi="Times New Roman" w:cs="Times New Roman"/>
        </w:rPr>
        <w:t>3</w:t>
      </w:r>
      <w:r w:rsidR="00CF4D7E" w:rsidRPr="00CF4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(трех) </w:t>
      </w:r>
      <w:r w:rsidR="00CF4D7E" w:rsidRPr="00CF4D7E">
        <w:rPr>
          <w:rFonts w:ascii="Times New Roman" w:hAnsi="Times New Roman" w:cs="Times New Roman"/>
        </w:rPr>
        <w:t xml:space="preserve">рабочих дней с момента возникновения указанных подозрений. В письменном уведомлении указываются лица, причастные к нарушению условий </w:t>
      </w:r>
      <w:r>
        <w:rPr>
          <w:rFonts w:ascii="Times New Roman" w:hAnsi="Times New Roman" w:cs="Times New Roman"/>
        </w:rPr>
        <w:t>настоящего раздела Положения</w:t>
      </w:r>
      <w:r w:rsidR="00CF4D7E" w:rsidRPr="00CF4D7E">
        <w:rPr>
          <w:rFonts w:ascii="Times New Roman" w:hAnsi="Times New Roman" w:cs="Times New Roman"/>
        </w:rPr>
        <w:t xml:space="preserve">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</w:t>
      </w:r>
      <w:r>
        <w:rPr>
          <w:rFonts w:ascii="Times New Roman" w:hAnsi="Times New Roman" w:cs="Times New Roman"/>
        </w:rPr>
        <w:t>Положения</w:t>
      </w:r>
      <w:r w:rsidR="00CF4D7E" w:rsidRPr="00CF4D7E">
        <w:rPr>
          <w:rFonts w:ascii="Times New Roman" w:hAnsi="Times New Roman" w:cs="Times New Roman"/>
        </w:rPr>
        <w:t>.</w:t>
      </w:r>
    </w:p>
    <w:p w:rsidR="00CF4D7E" w:rsidRPr="00CF4D7E" w:rsidRDefault="00CF4D7E" w:rsidP="00CF4D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D7E">
        <w:rPr>
          <w:rFonts w:ascii="Times New Roman" w:hAnsi="Times New Roman" w:cs="Times New Roman"/>
        </w:rPr>
        <w:t xml:space="preserve">Сторона, получившая письменное уведомление о нарушении положений настоящего раздела </w:t>
      </w:r>
      <w:r w:rsidR="004B45D0">
        <w:rPr>
          <w:rFonts w:ascii="Times New Roman" w:hAnsi="Times New Roman" w:cs="Times New Roman"/>
        </w:rPr>
        <w:t>Положения</w:t>
      </w:r>
      <w:r w:rsidRPr="00CF4D7E">
        <w:rPr>
          <w:rFonts w:ascii="Times New Roman" w:hAnsi="Times New Roman" w:cs="Times New Roman"/>
        </w:rPr>
        <w:t>, обязана в течение 10</w:t>
      </w:r>
      <w:r w:rsidR="00B634C5">
        <w:rPr>
          <w:rFonts w:ascii="Times New Roman" w:hAnsi="Times New Roman" w:cs="Times New Roman"/>
        </w:rPr>
        <w:t xml:space="preserve"> (десяти)</w:t>
      </w:r>
      <w:r w:rsidRPr="00CF4D7E">
        <w:rPr>
          <w:rFonts w:ascii="Times New Roman" w:hAnsi="Times New Roman" w:cs="Times New Roman"/>
        </w:rPr>
        <w:t xml:space="preserve"> рабочих дней с даты его получения рассмотреть его и в течение 5</w:t>
      </w:r>
      <w:r w:rsidR="00B634C5">
        <w:rPr>
          <w:rFonts w:ascii="Times New Roman" w:hAnsi="Times New Roman" w:cs="Times New Roman"/>
        </w:rPr>
        <w:t xml:space="preserve"> (пяти)</w:t>
      </w:r>
      <w:r w:rsidRPr="00CF4D7E">
        <w:rPr>
          <w:rFonts w:ascii="Times New Roman" w:hAnsi="Times New Roman" w:cs="Times New Roman"/>
        </w:rPr>
        <w:t xml:space="preserve"> рабочих дней с даты окончания рассмотрения сообщить уведомившей Стороне об итогах его рассмотрения.</w:t>
      </w:r>
    </w:p>
    <w:p w:rsidR="00CF4D7E" w:rsidRPr="00CF4D7E" w:rsidRDefault="00B634C5" w:rsidP="004B45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F4D7E" w:rsidRPr="00CF4D7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 </w:t>
      </w:r>
      <w:r w:rsidR="00CF4D7E" w:rsidRPr="00CF4D7E">
        <w:rPr>
          <w:rFonts w:ascii="Times New Roman" w:hAnsi="Times New Roman" w:cs="Times New Roman"/>
        </w:rPr>
        <w:t xml:space="preserve">Стороны гарантируют осуществление надлежащего разбирательства по фактам нарушения положений настоящего раздела </w:t>
      </w:r>
      <w:r w:rsidR="004B45D0">
        <w:rPr>
          <w:rFonts w:ascii="Times New Roman" w:hAnsi="Times New Roman" w:cs="Times New Roman"/>
        </w:rPr>
        <w:t>Положения</w:t>
      </w:r>
      <w:r w:rsidR="00CF4D7E" w:rsidRPr="00CF4D7E">
        <w:rPr>
          <w:rFonts w:ascii="Times New Roman" w:hAnsi="Times New Roman" w:cs="Times New Roman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</w:t>
      </w:r>
      <w:r w:rsidR="004B45D0">
        <w:rPr>
          <w:rFonts w:ascii="Times New Roman" w:hAnsi="Times New Roman" w:cs="Times New Roman"/>
        </w:rPr>
        <w:t>Положения</w:t>
      </w:r>
      <w:r w:rsidR="00CF4D7E" w:rsidRPr="00CF4D7E">
        <w:rPr>
          <w:rFonts w:ascii="Times New Roman" w:hAnsi="Times New Roman" w:cs="Times New Roman"/>
        </w:rPr>
        <w:t>.</w:t>
      </w:r>
    </w:p>
    <w:p w:rsidR="00FB5D16" w:rsidRDefault="00A33281" w:rsidP="00A332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33281" w:rsidRDefault="00A33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2B2" w:rsidRDefault="002112B2" w:rsidP="002112B2">
      <w:pPr>
        <w:pStyle w:val="a5"/>
        <w:spacing w:after="0"/>
        <w:ind w:left="5041"/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Приложение № 1</w:t>
      </w:r>
    </w:p>
    <w:p w:rsidR="00C40434" w:rsidRPr="00C40434" w:rsidRDefault="00C40434" w:rsidP="00C40434">
      <w:pPr>
        <w:pStyle w:val="a5"/>
        <w:spacing w:after="0"/>
        <w:rPr>
          <w:rFonts w:cs="Times New Roman"/>
        </w:rPr>
      </w:pPr>
    </w:p>
    <w:p w:rsidR="002112B2" w:rsidRDefault="002112B2" w:rsidP="00C40434">
      <w:pPr>
        <w:pStyle w:val="a5"/>
        <w:spacing w:after="0"/>
        <w:ind w:left="5245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Кому</w:t>
      </w:r>
      <w:r>
        <w:rPr>
          <w:rFonts w:cs="Times New Roman"/>
          <w:b/>
        </w:rPr>
        <w:t>: </w:t>
      </w:r>
      <w:r>
        <w:rPr>
          <w:rFonts w:cs="Times New Roman"/>
        </w:rPr>
        <w:t>Государственное автономное учреждение Мурманской области «Центр комплексного обслуживания учреждений образования»</w:t>
      </w:r>
    </w:p>
    <w:p w:rsidR="002112B2" w:rsidRDefault="002112B2" w:rsidP="002112B2">
      <w:pPr>
        <w:pStyle w:val="a5"/>
        <w:spacing w:after="0"/>
        <w:ind w:left="5245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Адрес для отправки почтой</w:t>
      </w:r>
      <w:r>
        <w:rPr>
          <w:rFonts w:cs="Times New Roman"/>
        </w:rPr>
        <w:t>:</w:t>
      </w:r>
    </w:p>
    <w:p w:rsidR="002112B2" w:rsidRDefault="002112B2" w:rsidP="002112B2">
      <w:pPr>
        <w:pStyle w:val="a5"/>
        <w:spacing w:after="0"/>
        <w:ind w:left="5245"/>
        <w:jc w:val="both"/>
        <w:rPr>
          <w:rFonts w:cs="Times New Roman"/>
          <w:b/>
          <w:u w:val="single"/>
        </w:rPr>
      </w:pPr>
      <w:r>
        <w:rPr>
          <w:rFonts w:cs="Times New Roman"/>
        </w:rPr>
        <w:t>183010,  г. Мурманск, ул. </w:t>
      </w:r>
      <w:proofErr w:type="gramStart"/>
      <w:r>
        <w:rPr>
          <w:rFonts w:cs="Times New Roman"/>
        </w:rPr>
        <w:t>Советская</w:t>
      </w:r>
      <w:proofErr w:type="gramEnd"/>
      <w:r>
        <w:rPr>
          <w:rFonts w:cs="Times New Roman"/>
        </w:rPr>
        <w:t>, д. 9а</w:t>
      </w:r>
    </w:p>
    <w:p w:rsidR="002112B2" w:rsidRPr="002112B2" w:rsidRDefault="002112B2" w:rsidP="002112B2">
      <w:pPr>
        <w:pStyle w:val="a5"/>
        <w:spacing w:after="0"/>
        <w:ind w:left="5245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Адрес для доставки курьером</w:t>
      </w:r>
      <w:r>
        <w:rPr>
          <w:rFonts w:cs="Times New Roman"/>
        </w:rPr>
        <w:t xml:space="preserve">: </w:t>
      </w:r>
      <w:r>
        <w:rPr>
          <w:rFonts w:cs="Times New Roman"/>
        </w:rPr>
        <w:br/>
        <w:t xml:space="preserve">г. Мурманск, ул. Советская, д. 9а, </w:t>
      </w:r>
      <w:r>
        <w:rPr>
          <w:rFonts w:cs="Times New Roman"/>
        </w:rPr>
        <w:br/>
        <w:t>каб. № 304 (приемная)</w:t>
      </w:r>
    </w:p>
    <w:p w:rsidR="002112B2" w:rsidRDefault="002112B2" w:rsidP="002112B2">
      <w:pPr>
        <w:pStyle w:val="a5"/>
        <w:spacing w:after="0"/>
        <w:rPr>
          <w:rFonts w:cs="Times New Roman"/>
          <w:b/>
        </w:rPr>
      </w:pPr>
    </w:p>
    <w:p w:rsidR="002112B2" w:rsidRDefault="002112B2" w:rsidP="002112B2">
      <w:pPr>
        <w:pStyle w:val="a5"/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«___» ____________ 20____ г. </w:t>
      </w:r>
      <w:r>
        <w:rPr>
          <w:rFonts w:cs="Times New Roman"/>
          <w:b/>
        </w:rPr>
        <w:tab/>
        <w:t>№ (</w:t>
      </w:r>
      <w:r w:rsidRPr="002112B2">
        <w:rPr>
          <w:rFonts w:cs="Times New Roman"/>
          <w:b/>
          <w:i/>
        </w:rPr>
        <w:t>номер исходящего письма в случае наличия</w:t>
      </w:r>
      <w:r>
        <w:rPr>
          <w:rFonts w:cs="Times New Roman"/>
          <w:b/>
        </w:rPr>
        <w:t>)</w:t>
      </w:r>
    </w:p>
    <w:p w:rsidR="002112B2" w:rsidRPr="002112B2" w:rsidRDefault="002112B2" w:rsidP="002112B2">
      <w:pPr>
        <w:pStyle w:val="a5"/>
        <w:spacing w:after="0"/>
        <w:rPr>
          <w:rFonts w:cs="Times New Roman"/>
        </w:rPr>
      </w:pPr>
    </w:p>
    <w:p w:rsidR="002112B2" w:rsidRPr="002112B2" w:rsidRDefault="002112B2" w:rsidP="002112B2">
      <w:pPr>
        <w:pStyle w:val="a5"/>
        <w:spacing w:after="0"/>
        <w:rPr>
          <w:rFonts w:cs="Times New Roman"/>
        </w:rPr>
      </w:pPr>
    </w:p>
    <w:p w:rsidR="002112B2" w:rsidRDefault="002112B2" w:rsidP="002112B2">
      <w:pPr>
        <w:pStyle w:val="a5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Заявка </w:t>
      </w:r>
      <w:r>
        <w:rPr>
          <w:rFonts w:cs="Times New Roman"/>
          <w:b/>
        </w:rPr>
        <w:br/>
        <w:t xml:space="preserve">на участие в торгах по продаже движимого имущества </w:t>
      </w:r>
      <w:r>
        <w:rPr>
          <w:rFonts w:cs="Times New Roman"/>
          <w:b/>
        </w:rPr>
        <w:br/>
        <w:t xml:space="preserve">согласно извещению от «___» ____________ 20____ г. № _____ </w:t>
      </w:r>
      <w:r>
        <w:rPr>
          <w:rFonts w:cs="Times New Roman"/>
          <w:b/>
        </w:rPr>
        <w:br/>
        <w:t>по адресу: г. Мурманск, ул. Советская, д. 9а</w:t>
      </w:r>
    </w:p>
    <w:p w:rsidR="002112B2" w:rsidRPr="002112B2" w:rsidRDefault="002112B2" w:rsidP="002112B2">
      <w:pPr>
        <w:pStyle w:val="a5"/>
        <w:spacing w:after="0"/>
        <w:jc w:val="both"/>
        <w:rPr>
          <w:rFonts w:cs="Times New Roman"/>
        </w:rPr>
      </w:pPr>
    </w:p>
    <w:p w:rsidR="002112B2" w:rsidRDefault="002112B2" w:rsidP="002112B2">
      <w:pPr>
        <w:pStyle w:val="a5"/>
        <w:spacing w:after="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1. Сведения о покупателе:</w:t>
      </w:r>
    </w:p>
    <w:p w:rsidR="002112B2" w:rsidRDefault="002112B2" w:rsidP="002112B2">
      <w:pPr>
        <w:pStyle w:val="a5"/>
        <w:spacing w:after="0"/>
        <w:jc w:val="both"/>
        <w:rPr>
          <w:rFonts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394"/>
      </w:tblGrid>
      <w:tr w:rsidR="002112B2" w:rsidRPr="00C878D4" w:rsidTr="002112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B2" w:rsidRPr="00C878D4" w:rsidRDefault="002112B2" w:rsidP="00D1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8D4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 xml:space="preserve">фирменного наименования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878D4">
              <w:rPr>
                <w:rFonts w:ascii="Times New Roman" w:eastAsia="Times New Roman" w:hAnsi="Times New Roman" w:cs="Times New Roman"/>
              </w:rPr>
              <w:t xml:space="preserve">(для юридического лица), </w:t>
            </w:r>
            <w:r w:rsidRPr="00C878D4">
              <w:rPr>
                <w:rFonts w:ascii="Times New Roman" w:eastAsia="Times New Roman" w:hAnsi="Times New Roman" w:cs="Times New Roman"/>
              </w:rPr>
              <w:br/>
              <w:t>фамилия, имя, отчеств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C878D4">
              <w:rPr>
                <w:rFonts w:ascii="Times New Roman" w:eastAsia="Times New Roman" w:hAnsi="Times New Roman" w:cs="Times New Roman"/>
              </w:rPr>
              <w:t xml:space="preserve">, паспортные данные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878D4">
              <w:rPr>
                <w:rFonts w:ascii="Times New Roman" w:eastAsia="Times New Roman" w:hAnsi="Times New Roman" w:cs="Times New Roman"/>
              </w:rPr>
              <w:t>(для физического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B2" w:rsidRPr="00C878D4" w:rsidRDefault="002112B2" w:rsidP="00D17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12B2" w:rsidRPr="00C878D4" w:rsidTr="002112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B2" w:rsidRPr="00C878D4" w:rsidRDefault="002112B2" w:rsidP="004B4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8D4">
              <w:rPr>
                <w:rFonts w:ascii="Times New Roman" w:eastAsia="Times New Roman" w:hAnsi="Times New Roman" w:cs="Times New Roman"/>
              </w:rPr>
              <w:t xml:space="preserve">Сведения об организационно-правовой форме участника </w:t>
            </w:r>
            <w:r w:rsidR="004B45D0">
              <w:rPr>
                <w:rFonts w:ascii="Times New Roman" w:eastAsia="Times New Roman" w:hAnsi="Times New Roman" w:cs="Times New Roman"/>
              </w:rPr>
              <w:t>торгов</w:t>
            </w:r>
            <w:r>
              <w:rPr>
                <w:rFonts w:ascii="Times New Roman" w:eastAsia="Times New Roman" w:hAnsi="Times New Roman" w:cs="Times New Roman"/>
              </w:rPr>
              <w:t xml:space="preserve"> (указание физическим лицом статуса 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B2" w:rsidRPr="00C878D4" w:rsidRDefault="002112B2" w:rsidP="00D17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12B2" w:rsidRPr="00C878D4" w:rsidTr="002112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B2" w:rsidRPr="00C878D4" w:rsidRDefault="002112B2" w:rsidP="00211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8D4">
              <w:rPr>
                <w:rFonts w:ascii="Times New Roman" w:eastAsia="Times New Roman" w:hAnsi="Times New Roman" w:cs="Times New Roman"/>
              </w:rPr>
              <w:t xml:space="preserve">Место нахождения (для юридического лица),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878D4">
              <w:rPr>
                <w:rFonts w:ascii="Times New Roman" w:eastAsia="Times New Roman" w:hAnsi="Times New Roman" w:cs="Times New Roman"/>
              </w:rPr>
              <w:t>место жительства (для физического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B2" w:rsidRPr="00C878D4" w:rsidRDefault="002112B2" w:rsidP="00D17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0434" w:rsidRPr="00C878D4" w:rsidTr="002112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34" w:rsidRPr="00C40434" w:rsidRDefault="00C40434" w:rsidP="00C4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434">
              <w:rPr>
                <w:rFonts w:ascii="Times New Roman" w:hAnsi="Times New Roman" w:cs="Times New Roman"/>
              </w:rPr>
              <w:t xml:space="preserve">ИНН (идентификационный номер налогоплательщика) участника </w:t>
            </w:r>
            <w:r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34" w:rsidRPr="00C878D4" w:rsidRDefault="00C40434" w:rsidP="00D17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12B2" w:rsidRPr="00C878D4" w:rsidTr="002112B2">
        <w:trPr>
          <w:trHeight w:val="46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2" w:rsidRPr="00C878D4" w:rsidRDefault="002112B2" w:rsidP="00211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Дополнительные сведения</w:t>
            </w:r>
          </w:p>
        </w:tc>
      </w:tr>
      <w:tr w:rsidR="002112B2" w:rsidRPr="00C878D4" w:rsidTr="00C404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2" w:rsidRPr="00C878D4" w:rsidRDefault="002112B2" w:rsidP="00C4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8D4">
              <w:rPr>
                <w:rFonts w:ascii="Times New Roman" w:eastAsia="Times New Roman" w:hAnsi="Times New Roman" w:cs="Times New Roman"/>
              </w:rPr>
              <w:t>Почтовый адрес, по которому следует направлять почтовую корреспонденцию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B2" w:rsidRPr="00C878D4" w:rsidRDefault="002112B2" w:rsidP="00D17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112B2" w:rsidRPr="00C878D4" w:rsidTr="00C40434">
        <w:trPr>
          <w:trHeight w:val="5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2" w:rsidRPr="00C878D4" w:rsidRDefault="002112B2" w:rsidP="00C4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78D4">
              <w:rPr>
                <w:rFonts w:ascii="Times New Roman" w:eastAsia="Times New Roman" w:hAnsi="Times New Roman" w:cs="Times New Roman"/>
              </w:rPr>
              <w:t>Телефон, факс, электронная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B2" w:rsidRPr="00C878D4" w:rsidRDefault="002112B2" w:rsidP="00D17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12B2" w:rsidRDefault="002112B2" w:rsidP="002112B2">
      <w:pPr>
        <w:pStyle w:val="a5"/>
        <w:spacing w:after="0"/>
        <w:jc w:val="both"/>
        <w:rPr>
          <w:rFonts w:cs="Times New Roman"/>
        </w:rPr>
      </w:pPr>
    </w:p>
    <w:p w:rsidR="00C40434" w:rsidRPr="005504B6" w:rsidRDefault="00C40434" w:rsidP="00C4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504B6">
        <w:rPr>
          <w:rFonts w:ascii="Times New Roman" w:eastAsia="Times New Roman" w:hAnsi="Times New Roman" w:cs="Times New Roman"/>
          <w:b/>
        </w:rPr>
        <w:t>2. К настоящей заявке прилагаю следующие документы (копии документов):</w:t>
      </w:r>
    </w:p>
    <w:p w:rsidR="00C40434" w:rsidRPr="005504B6" w:rsidRDefault="00C40434" w:rsidP="00C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5504B6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C40434" w:rsidRPr="005504B6" w:rsidRDefault="00C40434" w:rsidP="00C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5504B6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C40434" w:rsidRPr="005504B6" w:rsidRDefault="00C40434" w:rsidP="00C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Pr="005504B6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C40434" w:rsidRDefault="00C40434" w:rsidP="002112B2">
      <w:pPr>
        <w:pStyle w:val="a5"/>
        <w:spacing w:after="0"/>
        <w:jc w:val="both"/>
        <w:rPr>
          <w:rFonts w:cs="Times New Roman"/>
        </w:rPr>
      </w:pPr>
    </w:p>
    <w:p w:rsidR="00C40434" w:rsidRDefault="00C40434" w:rsidP="002112B2">
      <w:pPr>
        <w:pStyle w:val="a5"/>
        <w:spacing w:after="0"/>
        <w:jc w:val="both"/>
        <w:rPr>
          <w:rFonts w:cs="Times New Roman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278"/>
        <w:gridCol w:w="2302"/>
        <w:gridCol w:w="278"/>
        <w:gridCol w:w="2699"/>
      </w:tblGrid>
      <w:tr w:rsidR="00C40434" w:rsidRPr="00C40434" w:rsidTr="00D17369">
        <w:tc>
          <w:tcPr>
            <w:tcW w:w="4361" w:type="dxa"/>
            <w:tcBorders>
              <w:bottom w:val="single" w:sz="4" w:space="0" w:color="auto"/>
            </w:tcBorders>
          </w:tcPr>
          <w:p w:rsidR="00C40434" w:rsidRPr="00C40434" w:rsidRDefault="00C40434" w:rsidP="00C4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40434" w:rsidRPr="00C40434" w:rsidRDefault="00C40434" w:rsidP="00C4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0434" w:rsidRPr="00C40434" w:rsidRDefault="00C40434" w:rsidP="00C4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40434" w:rsidRPr="00C40434" w:rsidRDefault="00C40434" w:rsidP="00C4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C40434" w:rsidRPr="00C40434" w:rsidRDefault="00C40434" w:rsidP="00C40434">
            <w:pPr>
              <w:rPr>
                <w:rFonts w:ascii="Times New Roman" w:hAnsi="Times New Roman" w:cs="Times New Roman"/>
              </w:rPr>
            </w:pPr>
          </w:p>
        </w:tc>
      </w:tr>
      <w:tr w:rsidR="00C40434" w:rsidRPr="00C40434" w:rsidTr="00D17369">
        <w:tc>
          <w:tcPr>
            <w:tcW w:w="4361" w:type="dxa"/>
            <w:tcBorders>
              <w:top w:val="single" w:sz="4" w:space="0" w:color="auto"/>
            </w:tcBorders>
          </w:tcPr>
          <w:p w:rsidR="00C40434" w:rsidRPr="00C40434" w:rsidRDefault="00C40434" w:rsidP="00C40434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40434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Должность руководителя (уполномоченного лица) </w:t>
            </w: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юридического лица, ФИО физического лица </w:t>
            </w:r>
            <w:r w:rsidRPr="00C40434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участника </w:t>
            </w: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торгов (претендента)</w:t>
            </w:r>
          </w:p>
        </w:tc>
        <w:tc>
          <w:tcPr>
            <w:tcW w:w="283" w:type="dxa"/>
          </w:tcPr>
          <w:p w:rsidR="00C40434" w:rsidRPr="00C40434" w:rsidRDefault="00C40434" w:rsidP="00C4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0434" w:rsidRPr="00C40434" w:rsidRDefault="00C40434" w:rsidP="00C40434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40434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40434" w:rsidRPr="00C40434" w:rsidRDefault="00C40434" w:rsidP="00C40434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C40434" w:rsidRPr="00C40434" w:rsidRDefault="00C40434" w:rsidP="00C40434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40434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(ФИО)</w:t>
            </w:r>
          </w:p>
        </w:tc>
      </w:tr>
      <w:tr w:rsidR="00C40434" w:rsidRPr="00C40434" w:rsidTr="00D17369">
        <w:tc>
          <w:tcPr>
            <w:tcW w:w="4361" w:type="dxa"/>
          </w:tcPr>
          <w:p w:rsidR="00C40434" w:rsidRPr="00C40434" w:rsidRDefault="00C40434" w:rsidP="00C40434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C40434" w:rsidRPr="00C40434" w:rsidRDefault="00C40434" w:rsidP="00C4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0434" w:rsidRPr="00C40434" w:rsidRDefault="00C40434" w:rsidP="00C40434">
            <w:pPr>
              <w:rPr>
                <w:rFonts w:ascii="Times New Roman" w:hAnsi="Times New Roman" w:cs="Times New Roman"/>
                <w:sz w:val="28"/>
              </w:rPr>
            </w:pPr>
            <w:r w:rsidRPr="00C40434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C40434" w:rsidRPr="00C40434" w:rsidRDefault="00C40434" w:rsidP="00C40434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2856" w:type="dxa"/>
          </w:tcPr>
          <w:p w:rsidR="00C40434" w:rsidRPr="00C40434" w:rsidRDefault="00C40434" w:rsidP="00C40434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</w:tr>
    </w:tbl>
    <w:p w:rsidR="00C40434" w:rsidRDefault="00C40434" w:rsidP="002112B2">
      <w:pPr>
        <w:pStyle w:val="a5"/>
        <w:spacing w:after="0"/>
        <w:jc w:val="both"/>
        <w:rPr>
          <w:rFonts w:cs="Times New Roman"/>
        </w:rPr>
      </w:pPr>
    </w:p>
    <w:p w:rsidR="00C40434" w:rsidRDefault="00C40434" w:rsidP="002112B2">
      <w:pPr>
        <w:pStyle w:val="a5"/>
        <w:spacing w:after="0"/>
        <w:jc w:val="both"/>
        <w:rPr>
          <w:rFonts w:cs="Times New Roman"/>
        </w:rPr>
      </w:pPr>
      <w:r>
        <w:rPr>
          <w:rFonts w:cs="Times New Roman"/>
        </w:rPr>
        <w:t>* наличие обязательно для юридических лиц</w:t>
      </w:r>
    </w:p>
    <w:p w:rsidR="00C40434" w:rsidRDefault="00C40434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cs="Times New Roman"/>
          <w:b/>
        </w:rPr>
        <w:br w:type="page"/>
      </w:r>
    </w:p>
    <w:p w:rsidR="002112B2" w:rsidRDefault="002112B2" w:rsidP="00C40434">
      <w:pPr>
        <w:pStyle w:val="a5"/>
        <w:spacing w:after="0"/>
        <w:ind w:left="5041"/>
        <w:jc w:val="right"/>
      </w:pPr>
      <w:r>
        <w:rPr>
          <w:rFonts w:cs="Times New Roman"/>
          <w:b/>
        </w:rPr>
        <w:lastRenderedPageBreak/>
        <w:t>Приложение №</w:t>
      </w:r>
      <w:r w:rsidR="00C40434">
        <w:rPr>
          <w:rFonts w:cs="Times New Roman"/>
          <w:b/>
        </w:rPr>
        <w:t> </w:t>
      </w:r>
      <w:r>
        <w:rPr>
          <w:rFonts w:cs="Times New Roman"/>
          <w:b/>
        </w:rPr>
        <w:t>2</w:t>
      </w:r>
    </w:p>
    <w:p w:rsidR="00C40434" w:rsidRPr="00C40434" w:rsidRDefault="00C40434" w:rsidP="00C40434">
      <w:pPr>
        <w:pStyle w:val="a5"/>
        <w:spacing w:after="0"/>
      </w:pPr>
    </w:p>
    <w:p w:rsidR="002112B2" w:rsidRPr="00C40434" w:rsidRDefault="002112B2" w:rsidP="00C40434">
      <w:pPr>
        <w:pStyle w:val="a5"/>
        <w:spacing w:after="0"/>
        <w:jc w:val="center"/>
      </w:pPr>
      <w:r>
        <w:rPr>
          <w:rFonts w:cs="Times New Roman"/>
          <w:b/>
        </w:rPr>
        <w:t>Форма предложения о цене движимого имущества</w:t>
      </w:r>
    </w:p>
    <w:p w:rsidR="002112B2" w:rsidRDefault="002112B2" w:rsidP="002112B2">
      <w:pPr>
        <w:pStyle w:val="a5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Изучив изве</w:t>
      </w:r>
      <w:r w:rsidR="00C40434">
        <w:rPr>
          <w:rFonts w:cs="Times New Roman"/>
        </w:rPr>
        <w:t xml:space="preserve">щение </w:t>
      </w:r>
      <w:r w:rsidR="00D17369">
        <w:rPr>
          <w:rFonts w:cs="Times New Roman"/>
        </w:rPr>
        <w:t xml:space="preserve">о продаже имущества </w:t>
      </w:r>
      <w:r w:rsidR="00D17369" w:rsidRPr="00D17369">
        <w:rPr>
          <w:rFonts w:cs="Times New Roman"/>
        </w:rPr>
        <w:t>от «___» ____________ 20____ г. № _____</w:t>
      </w:r>
      <w:r w:rsidR="00D17369">
        <w:rPr>
          <w:rFonts w:cs="Times New Roman"/>
        </w:rPr>
        <w:t xml:space="preserve"> </w:t>
      </w:r>
      <w:r w:rsidR="00C40434">
        <w:rPr>
          <w:rFonts w:cs="Times New Roman"/>
        </w:rPr>
        <w:t>и проект договора купли-</w:t>
      </w:r>
      <w:r>
        <w:rPr>
          <w:rFonts w:cs="Times New Roman"/>
        </w:rPr>
        <w:t>продажи движимого имущества по адресу: г.</w:t>
      </w:r>
      <w:r w:rsidR="00C40434">
        <w:rPr>
          <w:rFonts w:cs="Times New Roman"/>
        </w:rPr>
        <w:t> </w:t>
      </w:r>
      <w:r>
        <w:rPr>
          <w:rFonts w:cs="Times New Roman"/>
        </w:rPr>
        <w:t>Мурманск, ул.</w:t>
      </w:r>
      <w:r w:rsidR="00C40434">
        <w:rPr>
          <w:rFonts w:cs="Times New Roman"/>
        </w:rPr>
        <w:t> </w:t>
      </w:r>
      <w:r>
        <w:rPr>
          <w:rFonts w:cs="Times New Roman"/>
        </w:rPr>
        <w:t>Советская, д.</w:t>
      </w:r>
      <w:r w:rsidR="00C40434">
        <w:rPr>
          <w:rFonts w:cs="Times New Roman"/>
        </w:rPr>
        <w:t> </w:t>
      </w:r>
      <w:r>
        <w:rPr>
          <w:rFonts w:cs="Times New Roman"/>
        </w:rPr>
        <w:t xml:space="preserve">9а, </w:t>
      </w:r>
    </w:p>
    <w:p w:rsidR="002112B2" w:rsidRDefault="002112B2" w:rsidP="002112B2">
      <w:pPr>
        <w:pStyle w:val="a5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я, нижеподписавшийся, действуя от имени покупателя (являясь покупателем), выражаю свое согласие на заключение договора купли</w:t>
      </w:r>
      <w:r w:rsidR="00C40434">
        <w:rPr>
          <w:rFonts w:cs="Times New Roman"/>
        </w:rPr>
        <w:t>-</w:t>
      </w:r>
      <w:r>
        <w:rPr>
          <w:rFonts w:cs="Times New Roman"/>
        </w:rPr>
        <w:t>продажи лота №</w:t>
      </w:r>
      <w:r w:rsidR="00C40434">
        <w:rPr>
          <w:rFonts w:cs="Times New Roman"/>
        </w:rPr>
        <w:t> _____</w:t>
      </w:r>
      <w:r w:rsidR="00D17369">
        <w:rPr>
          <w:rFonts w:cs="Times New Roman"/>
        </w:rPr>
        <w:t>___</w:t>
      </w:r>
      <w:r w:rsidR="00C40434">
        <w:rPr>
          <w:rFonts w:cs="Times New Roman"/>
        </w:rPr>
        <w:t xml:space="preserve">__________ </w:t>
      </w:r>
      <w:r w:rsidR="00C40434">
        <w:rPr>
          <w:rFonts w:cs="Times New Roman"/>
        </w:rPr>
        <w:br/>
        <w:t>по цене:</w:t>
      </w:r>
      <w:r>
        <w:rPr>
          <w:rFonts w:cs="Times New Roman"/>
        </w:rPr>
        <w:t>_________________________________________________________________________</w:t>
      </w:r>
      <w:r w:rsidR="00C40434">
        <w:rPr>
          <w:rFonts w:cs="Times New Roman"/>
        </w:rPr>
        <w:t xml:space="preserve"> </w:t>
      </w:r>
      <w:r w:rsidR="00C40434">
        <w:rPr>
          <w:rFonts w:cs="Times New Roman"/>
        </w:rPr>
        <w:br/>
        <w:t>________________________________________________________________________________</w:t>
      </w:r>
    </w:p>
    <w:p w:rsidR="002112B2" w:rsidRPr="00D17369" w:rsidRDefault="002112B2" w:rsidP="002112B2">
      <w:pPr>
        <w:pStyle w:val="a5"/>
        <w:jc w:val="center"/>
        <w:rPr>
          <w:rFonts w:cs="Times New Roman"/>
          <w:i/>
          <w:vertAlign w:val="superscript"/>
        </w:rPr>
      </w:pPr>
      <w:r w:rsidRPr="00D17369">
        <w:rPr>
          <w:rFonts w:cs="Times New Roman"/>
          <w:i/>
          <w:vertAlign w:val="superscript"/>
        </w:rPr>
        <w:t xml:space="preserve">(цена указывается числом и прописью, в случае разночтения, цена принимается прописью) </w:t>
      </w:r>
    </w:p>
    <w:p w:rsidR="00D17369" w:rsidRDefault="00D17369" w:rsidP="00D17369">
      <w:pPr>
        <w:pStyle w:val="a5"/>
        <w:spacing w:after="0"/>
        <w:rPr>
          <w:rFonts w:cs="Times New Roman"/>
        </w:rPr>
      </w:pPr>
    </w:p>
    <w:p w:rsidR="00D17369" w:rsidRDefault="00D17369" w:rsidP="00D17369">
      <w:pPr>
        <w:pStyle w:val="a5"/>
        <w:spacing w:after="0"/>
        <w:jc w:val="both"/>
        <w:rPr>
          <w:rFonts w:cs="Times New Roman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278"/>
        <w:gridCol w:w="2302"/>
        <w:gridCol w:w="278"/>
        <w:gridCol w:w="2699"/>
      </w:tblGrid>
      <w:tr w:rsidR="00D17369" w:rsidRPr="00C40434" w:rsidTr="00D17369">
        <w:tc>
          <w:tcPr>
            <w:tcW w:w="4361" w:type="dxa"/>
            <w:tcBorders>
              <w:bottom w:val="single" w:sz="4" w:space="0" w:color="auto"/>
            </w:tcBorders>
          </w:tcPr>
          <w:p w:rsidR="00D17369" w:rsidRPr="00C40434" w:rsidRDefault="00D17369" w:rsidP="00D1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17369" w:rsidRPr="00C40434" w:rsidRDefault="00D17369" w:rsidP="00D1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7369" w:rsidRPr="00C40434" w:rsidRDefault="00D17369" w:rsidP="00D1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D17369" w:rsidRPr="00C40434" w:rsidRDefault="00D17369" w:rsidP="00D1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D17369" w:rsidRPr="00C40434" w:rsidRDefault="00D17369" w:rsidP="00D17369">
            <w:pPr>
              <w:rPr>
                <w:rFonts w:ascii="Times New Roman" w:hAnsi="Times New Roman" w:cs="Times New Roman"/>
              </w:rPr>
            </w:pPr>
          </w:p>
        </w:tc>
      </w:tr>
      <w:tr w:rsidR="00D17369" w:rsidRPr="00C40434" w:rsidTr="00D17369">
        <w:tc>
          <w:tcPr>
            <w:tcW w:w="4361" w:type="dxa"/>
            <w:tcBorders>
              <w:top w:val="single" w:sz="4" w:space="0" w:color="auto"/>
            </w:tcBorders>
          </w:tcPr>
          <w:p w:rsidR="00D17369" w:rsidRPr="00C40434" w:rsidRDefault="00D17369" w:rsidP="00D17369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C40434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Должность руководителя (уполномоченного лица) </w:t>
            </w: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юридического лица, ФИО физического лица </w:t>
            </w:r>
            <w:r w:rsidRPr="00C40434">
              <w:rPr>
                <w:rFonts w:ascii="Times New Roman" w:hAnsi="Times New Roman" w:cs="Times New Roman"/>
                <w:i/>
                <w:sz w:val="28"/>
                <w:vertAlign w:val="superscript"/>
              </w:rPr>
              <w:t xml:space="preserve">участника </w:t>
            </w:r>
            <w:r>
              <w:rPr>
                <w:rFonts w:ascii="Times New Roman" w:hAnsi="Times New Roman" w:cs="Times New Roman"/>
                <w:i/>
                <w:sz w:val="28"/>
                <w:vertAlign w:val="superscript"/>
              </w:rPr>
              <w:t>торгов (претендента)</w:t>
            </w:r>
          </w:p>
        </w:tc>
        <w:tc>
          <w:tcPr>
            <w:tcW w:w="283" w:type="dxa"/>
          </w:tcPr>
          <w:p w:rsidR="00D17369" w:rsidRPr="00C40434" w:rsidRDefault="00D17369" w:rsidP="00D1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7369" w:rsidRPr="00C40434" w:rsidRDefault="00D17369" w:rsidP="00D17369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40434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D17369" w:rsidRPr="00C40434" w:rsidRDefault="00D17369" w:rsidP="00D17369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D17369" w:rsidRPr="00C40434" w:rsidRDefault="00D17369" w:rsidP="00D17369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C40434">
              <w:rPr>
                <w:rFonts w:ascii="Times New Roman" w:hAnsi="Times New Roman" w:cs="Times New Roman"/>
                <w:i/>
                <w:sz w:val="28"/>
                <w:vertAlign w:val="superscript"/>
              </w:rPr>
              <w:t>(ФИО)</w:t>
            </w:r>
          </w:p>
        </w:tc>
      </w:tr>
      <w:tr w:rsidR="00D17369" w:rsidRPr="00C40434" w:rsidTr="00D17369">
        <w:tc>
          <w:tcPr>
            <w:tcW w:w="4361" w:type="dxa"/>
          </w:tcPr>
          <w:p w:rsidR="00D17369" w:rsidRPr="00C40434" w:rsidRDefault="00D17369" w:rsidP="00D17369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283" w:type="dxa"/>
          </w:tcPr>
          <w:p w:rsidR="00D17369" w:rsidRPr="00C40434" w:rsidRDefault="00D17369" w:rsidP="00D1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7369" w:rsidRPr="00C40434" w:rsidRDefault="00D17369" w:rsidP="00D17369">
            <w:pPr>
              <w:rPr>
                <w:rFonts w:ascii="Times New Roman" w:hAnsi="Times New Roman" w:cs="Times New Roman"/>
                <w:sz w:val="28"/>
              </w:rPr>
            </w:pPr>
            <w:r w:rsidRPr="00C40434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D17369" w:rsidRPr="00C40434" w:rsidRDefault="00D17369" w:rsidP="00D17369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  <w:tc>
          <w:tcPr>
            <w:tcW w:w="2856" w:type="dxa"/>
          </w:tcPr>
          <w:p w:rsidR="00D17369" w:rsidRPr="00C40434" w:rsidRDefault="00D17369" w:rsidP="00D17369">
            <w:pPr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</w:p>
        </w:tc>
      </w:tr>
    </w:tbl>
    <w:p w:rsidR="00D17369" w:rsidRDefault="00D17369" w:rsidP="00D17369">
      <w:pPr>
        <w:pStyle w:val="a5"/>
        <w:spacing w:after="0"/>
        <w:jc w:val="both"/>
        <w:rPr>
          <w:rFonts w:cs="Times New Roman"/>
        </w:rPr>
      </w:pPr>
    </w:p>
    <w:p w:rsidR="00D17369" w:rsidRDefault="00D17369" w:rsidP="00D17369">
      <w:pPr>
        <w:pStyle w:val="a5"/>
        <w:spacing w:after="0"/>
        <w:jc w:val="both"/>
        <w:rPr>
          <w:rFonts w:cs="Times New Roman"/>
        </w:rPr>
      </w:pPr>
      <w:r>
        <w:rPr>
          <w:rFonts w:cs="Times New Roman"/>
        </w:rPr>
        <w:t>* наличие обязательно для юридических лиц</w:t>
      </w:r>
    </w:p>
    <w:p w:rsidR="00D17369" w:rsidRDefault="00D17369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cs="Times New Roman"/>
        </w:rPr>
        <w:br w:type="page"/>
      </w:r>
    </w:p>
    <w:p w:rsidR="00D17369" w:rsidRPr="00D17369" w:rsidRDefault="00D17369" w:rsidP="00D17369">
      <w:pPr>
        <w:pStyle w:val="a5"/>
        <w:spacing w:after="0"/>
        <w:rPr>
          <w:rFonts w:cs="Times New Roman"/>
          <w:sz w:val="22"/>
          <w:szCs w:val="22"/>
        </w:rPr>
      </w:pPr>
    </w:p>
    <w:p w:rsidR="002112B2" w:rsidRPr="00D17369" w:rsidRDefault="002112B2" w:rsidP="00D17369">
      <w:pPr>
        <w:pStyle w:val="a8"/>
        <w:jc w:val="right"/>
        <w:rPr>
          <w:rStyle w:val="INS"/>
          <w:rFonts w:ascii="Times New Roman" w:hAnsi="Times New Roman" w:cs="Times New Roman"/>
          <w:b/>
          <w:sz w:val="22"/>
          <w:szCs w:val="22"/>
        </w:rPr>
      </w:pPr>
      <w:r w:rsidRPr="00D17369">
        <w:rPr>
          <w:rStyle w:val="INS"/>
          <w:rFonts w:ascii="Times New Roman" w:hAnsi="Times New Roman" w:cs="Times New Roman"/>
          <w:b/>
          <w:sz w:val="22"/>
          <w:szCs w:val="22"/>
        </w:rPr>
        <w:t>Приложение №</w:t>
      </w:r>
      <w:r w:rsidR="00D17369" w:rsidRPr="00D17369">
        <w:rPr>
          <w:rStyle w:val="INS"/>
          <w:rFonts w:ascii="Times New Roman" w:hAnsi="Times New Roman" w:cs="Times New Roman"/>
          <w:b/>
          <w:sz w:val="22"/>
          <w:szCs w:val="22"/>
        </w:rPr>
        <w:t> </w:t>
      </w:r>
      <w:r w:rsidRPr="00D17369">
        <w:rPr>
          <w:rStyle w:val="INS"/>
          <w:rFonts w:ascii="Times New Roman" w:hAnsi="Times New Roman" w:cs="Times New Roman"/>
          <w:b/>
          <w:sz w:val="22"/>
          <w:szCs w:val="22"/>
        </w:rPr>
        <w:t>3</w:t>
      </w:r>
    </w:p>
    <w:p w:rsidR="00D17369" w:rsidRPr="00D17369" w:rsidRDefault="00D17369" w:rsidP="00D17369">
      <w:pPr>
        <w:pStyle w:val="a8"/>
        <w:jc w:val="right"/>
        <w:rPr>
          <w:rStyle w:val="INS"/>
          <w:rFonts w:ascii="Times New Roman" w:hAnsi="Times New Roman" w:cs="Times New Roman"/>
          <w:b/>
          <w:i/>
          <w:sz w:val="22"/>
          <w:szCs w:val="22"/>
        </w:rPr>
      </w:pPr>
      <w:r w:rsidRPr="00D17369">
        <w:rPr>
          <w:rStyle w:val="INS"/>
          <w:rFonts w:ascii="Times New Roman" w:hAnsi="Times New Roman" w:cs="Times New Roman"/>
          <w:b/>
          <w:i/>
          <w:sz w:val="22"/>
          <w:szCs w:val="22"/>
        </w:rPr>
        <w:t>ПРОЕКТ</w:t>
      </w:r>
    </w:p>
    <w:p w:rsidR="00AE39C4" w:rsidRPr="00D17369" w:rsidRDefault="00AE39C4" w:rsidP="00AE39C4">
      <w:pPr>
        <w:pStyle w:val="a8"/>
        <w:jc w:val="center"/>
        <w:rPr>
          <w:rStyle w:val="INS"/>
          <w:rFonts w:ascii="Times New Roman" w:hAnsi="Times New Roman" w:cs="Times New Roman"/>
          <w:sz w:val="22"/>
          <w:szCs w:val="22"/>
        </w:rPr>
      </w:pPr>
      <w:r w:rsidRPr="00D17369">
        <w:rPr>
          <w:rStyle w:val="INS"/>
          <w:rFonts w:ascii="Times New Roman" w:hAnsi="Times New Roman" w:cs="Times New Roman"/>
          <w:b/>
          <w:sz w:val="22"/>
          <w:szCs w:val="22"/>
        </w:rPr>
        <w:t>ДОГОВОР №</w:t>
      </w:r>
      <w:r>
        <w:rPr>
          <w:rStyle w:val="INS"/>
          <w:rFonts w:ascii="Times New Roman" w:hAnsi="Times New Roman" w:cs="Times New Roman"/>
          <w:b/>
          <w:sz w:val="22"/>
          <w:szCs w:val="22"/>
        </w:rPr>
        <w:t> </w:t>
      </w:r>
      <w:r w:rsidRPr="00D17369">
        <w:rPr>
          <w:rStyle w:val="INS"/>
          <w:rFonts w:ascii="Times New Roman" w:hAnsi="Times New Roman" w:cs="Times New Roman"/>
          <w:b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17369">
        <w:rPr>
          <w:rStyle w:val="INS"/>
          <w:rFonts w:ascii="Times New Roman" w:hAnsi="Times New Roman" w:cs="Times New Roman"/>
          <w:b/>
          <w:sz w:val="22"/>
          <w:szCs w:val="22"/>
        </w:rPr>
        <w:t>купли-продажи движимого имущества</w:t>
      </w:r>
    </w:p>
    <w:p w:rsidR="00AE39C4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E39C4" w:rsidRPr="00D17369" w:rsidTr="00AE39C4">
        <w:tc>
          <w:tcPr>
            <w:tcW w:w="4927" w:type="dxa"/>
          </w:tcPr>
          <w:p w:rsidR="00AE39C4" w:rsidRPr="00D17369" w:rsidRDefault="00AE39C4" w:rsidP="00AE39C4">
            <w:pPr>
              <w:pStyle w:val="a5"/>
              <w:spacing w:after="0"/>
              <w:jc w:val="both"/>
              <w:rPr>
                <w:rStyle w:val="INS"/>
                <w:rFonts w:cs="Times New Roman"/>
                <w:b/>
                <w:sz w:val="22"/>
                <w:szCs w:val="22"/>
              </w:rPr>
            </w:pPr>
            <w:r w:rsidRPr="00D17369">
              <w:rPr>
                <w:rStyle w:val="INS"/>
                <w:rFonts w:cs="Times New Roman"/>
                <w:b/>
                <w:sz w:val="22"/>
                <w:szCs w:val="22"/>
              </w:rPr>
              <w:t>г. Мурманск</w:t>
            </w:r>
          </w:p>
        </w:tc>
        <w:tc>
          <w:tcPr>
            <w:tcW w:w="4928" w:type="dxa"/>
          </w:tcPr>
          <w:p w:rsidR="00AE39C4" w:rsidRPr="00D17369" w:rsidRDefault="00AE39C4" w:rsidP="00AE39C4">
            <w:pPr>
              <w:pStyle w:val="a5"/>
              <w:spacing w:after="0"/>
              <w:jc w:val="right"/>
              <w:rPr>
                <w:rStyle w:val="INS"/>
                <w:rFonts w:cs="Times New Roman"/>
                <w:b/>
                <w:sz w:val="22"/>
                <w:szCs w:val="22"/>
              </w:rPr>
            </w:pPr>
            <w:r w:rsidRPr="00D17369">
              <w:rPr>
                <w:rStyle w:val="INS"/>
                <w:rFonts w:cs="Times New Roman"/>
                <w:b/>
                <w:sz w:val="22"/>
                <w:szCs w:val="22"/>
              </w:rPr>
              <w:t>«____» ______________ 20____ г.</w:t>
            </w:r>
          </w:p>
        </w:tc>
      </w:tr>
    </w:tbl>
    <w:p w:rsidR="00AE39C4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</w:p>
    <w:p w:rsidR="00AE39C4" w:rsidRPr="00D17369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Государственное автономное учреждение Мурманской области «Центр комплексного обслуживания учреждений образования», далее</w:t>
      </w:r>
      <w:r>
        <w:rPr>
          <w:rStyle w:val="INS"/>
          <w:rFonts w:cs="Times New Roman"/>
          <w:sz w:val="22"/>
          <w:szCs w:val="22"/>
        </w:rPr>
        <w:t xml:space="preserve"> </w:t>
      </w:r>
      <w:r w:rsidRPr="00D17369">
        <w:rPr>
          <w:rStyle w:val="INS"/>
          <w:rFonts w:cs="Times New Roman"/>
          <w:sz w:val="22"/>
          <w:szCs w:val="22"/>
        </w:rPr>
        <w:t>именуемое</w:t>
      </w:r>
      <w:r>
        <w:rPr>
          <w:rStyle w:val="INS"/>
          <w:rFonts w:cs="Times New Roman"/>
          <w:sz w:val="22"/>
          <w:szCs w:val="22"/>
        </w:rPr>
        <w:t xml:space="preserve"> </w:t>
      </w:r>
      <w:r w:rsidRPr="00D17369">
        <w:rPr>
          <w:rStyle w:val="INS"/>
          <w:rFonts w:cs="Times New Roman"/>
          <w:sz w:val="22"/>
          <w:szCs w:val="22"/>
        </w:rPr>
        <w:t>«Продавец» в лице</w:t>
      </w:r>
      <w:r>
        <w:rPr>
          <w:rStyle w:val="INS"/>
          <w:rFonts w:cs="Times New Roman"/>
          <w:sz w:val="22"/>
          <w:szCs w:val="22"/>
        </w:rPr>
        <w:t xml:space="preserve"> </w:t>
      </w:r>
      <w:r w:rsidRPr="00D17369">
        <w:rPr>
          <w:rStyle w:val="INS"/>
          <w:rFonts w:cs="Times New Roman"/>
          <w:sz w:val="22"/>
          <w:szCs w:val="22"/>
        </w:rPr>
        <w:t xml:space="preserve"> директора ________________________________, действующе</w:t>
      </w:r>
      <w:r>
        <w:rPr>
          <w:rStyle w:val="INS"/>
          <w:rFonts w:cs="Times New Roman"/>
          <w:sz w:val="22"/>
          <w:szCs w:val="22"/>
        </w:rPr>
        <w:t>го</w:t>
      </w:r>
      <w:r w:rsidRPr="00D17369">
        <w:rPr>
          <w:rStyle w:val="INS"/>
          <w:rFonts w:cs="Times New Roman"/>
          <w:sz w:val="22"/>
          <w:szCs w:val="22"/>
        </w:rPr>
        <w:t xml:space="preserve"> на основании Устава с одной стороны, и</w:t>
      </w:r>
      <w:r>
        <w:rPr>
          <w:rStyle w:val="INS"/>
          <w:rFonts w:cs="Times New Roman"/>
          <w:sz w:val="22"/>
          <w:szCs w:val="22"/>
        </w:rPr>
        <w:t xml:space="preserve"> </w:t>
      </w:r>
      <w:r w:rsidRPr="00D17369">
        <w:rPr>
          <w:rStyle w:val="INS"/>
          <w:rFonts w:cs="Times New Roman"/>
          <w:sz w:val="22"/>
          <w:szCs w:val="22"/>
        </w:rPr>
        <w:t>_</w:t>
      </w:r>
      <w:r>
        <w:rPr>
          <w:rStyle w:val="INS"/>
          <w:rFonts w:cs="Times New Roman"/>
          <w:sz w:val="22"/>
          <w:szCs w:val="22"/>
        </w:rPr>
        <w:t>_________________,</w:t>
      </w:r>
      <w:r w:rsidRPr="00D17369">
        <w:rPr>
          <w:rStyle w:val="INS"/>
          <w:rFonts w:cs="Times New Roman"/>
          <w:sz w:val="22"/>
          <w:szCs w:val="22"/>
        </w:rPr>
        <w:t xml:space="preserve"> именуемый</w:t>
      </w:r>
      <w:r>
        <w:rPr>
          <w:rStyle w:val="INS"/>
          <w:rFonts w:cs="Times New Roman"/>
          <w:sz w:val="22"/>
          <w:szCs w:val="22"/>
        </w:rPr>
        <w:t xml:space="preserve"> </w:t>
      </w:r>
      <w:r w:rsidRPr="00D17369">
        <w:rPr>
          <w:rStyle w:val="INS"/>
          <w:rFonts w:cs="Times New Roman"/>
          <w:sz w:val="22"/>
          <w:szCs w:val="22"/>
        </w:rPr>
        <w:t>в</w:t>
      </w:r>
      <w:r>
        <w:rPr>
          <w:rStyle w:val="INS"/>
          <w:rFonts w:cs="Times New Roman"/>
          <w:sz w:val="22"/>
          <w:szCs w:val="22"/>
        </w:rPr>
        <w:t xml:space="preserve"> </w:t>
      </w:r>
      <w:r w:rsidRPr="00D17369">
        <w:rPr>
          <w:rStyle w:val="INS"/>
          <w:rFonts w:cs="Times New Roman"/>
          <w:sz w:val="22"/>
          <w:szCs w:val="22"/>
        </w:rPr>
        <w:t>дальнейшем</w:t>
      </w:r>
      <w:r>
        <w:rPr>
          <w:rStyle w:val="INS"/>
          <w:rFonts w:cs="Times New Roman"/>
          <w:sz w:val="22"/>
          <w:szCs w:val="22"/>
        </w:rPr>
        <w:t xml:space="preserve"> </w:t>
      </w:r>
      <w:r w:rsidRPr="00D17369">
        <w:rPr>
          <w:rStyle w:val="INS"/>
          <w:rFonts w:cs="Times New Roman"/>
          <w:sz w:val="22"/>
          <w:szCs w:val="22"/>
        </w:rPr>
        <w:t>«Покупатель»,</w:t>
      </w:r>
      <w:r>
        <w:rPr>
          <w:rStyle w:val="INS"/>
          <w:rFonts w:cs="Times New Roman"/>
          <w:sz w:val="22"/>
          <w:szCs w:val="22"/>
        </w:rPr>
        <w:t xml:space="preserve"> </w:t>
      </w:r>
      <w:r w:rsidRPr="00D17369">
        <w:rPr>
          <w:rStyle w:val="INS"/>
          <w:rFonts w:cs="Times New Roman"/>
          <w:sz w:val="22"/>
          <w:szCs w:val="22"/>
        </w:rPr>
        <w:t>в</w:t>
      </w:r>
      <w:r>
        <w:rPr>
          <w:rStyle w:val="INS"/>
          <w:rFonts w:cs="Times New Roman"/>
          <w:sz w:val="22"/>
          <w:szCs w:val="22"/>
        </w:rPr>
        <w:t xml:space="preserve"> лице</w:t>
      </w:r>
      <w:r w:rsidRPr="00D17369">
        <w:rPr>
          <w:rStyle w:val="INS"/>
          <w:rFonts w:cs="Times New Roman"/>
          <w:sz w:val="22"/>
          <w:szCs w:val="22"/>
        </w:rPr>
        <w:t>_____________</w:t>
      </w:r>
      <w:r>
        <w:rPr>
          <w:rStyle w:val="INS"/>
          <w:rFonts w:cs="Times New Roman"/>
          <w:sz w:val="22"/>
          <w:szCs w:val="22"/>
        </w:rPr>
        <w:t xml:space="preserve">, действующего на </w:t>
      </w:r>
      <w:r w:rsidRPr="00D17369">
        <w:rPr>
          <w:rStyle w:val="INS"/>
          <w:rFonts w:cs="Times New Roman"/>
          <w:sz w:val="22"/>
          <w:szCs w:val="22"/>
        </w:rPr>
        <w:t>основании</w:t>
      </w:r>
      <w:r>
        <w:rPr>
          <w:rStyle w:val="INS"/>
          <w:rFonts w:cs="Times New Roman"/>
          <w:sz w:val="22"/>
          <w:szCs w:val="22"/>
        </w:rPr>
        <w:t xml:space="preserve"> _____________, с другой</w:t>
      </w:r>
      <w:r w:rsidRPr="00D17369">
        <w:rPr>
          <w:rStyle w:val="INS"/>
          <w:rFonts w:cs="Times New Roman"/>
          <w:sz w:val="22"/>
          <w:szCs w:val="22"/>
        </w:rPr>
        <w:t xml:space="preserve"> стороны, совместно именуемые Стороны, заключили настоящий договор о нижеследующем:</w:t>
      </w:r>
    </w:p>
    <w:p w:rsidR="00AE39C4" w:rsidRPr="00D17369" w:rsidRDefault="00AE39C4" w:rsidP="00AE39C4">
      <w:pPr>
        <w:pStyle w:val="a5"/>
        <w:spacing w:after="0"/>
        <w:rPr>
          <w:rStyle w:val="INS"/>
          <w:rFonts w:cs="Times New Roman"/>
          <w:sz w:val="22"/>
          <w:szCs w:val="22"/>
        </w:rPr>
      </w:pPr>
    </w:p>
    <w:p w:rsidR="00AE39C4" w:rsidRPr="00D17369" w:rsidRDefault="00AE39C4" w:rsidP="00AE39C4">
      <w:pPr>
        <w:pStyle w:val="a5"/>
        <w:spacing w:after="0"/>
        <w:jc w:val="center"/>
        <w:rPr>
          <w:rStyle w:val="INS"/>
          <w:rFonts w:cs="Times New Roman"/>
          <w:b/>
          <w:sz w:val="22"/>
          <w:szCs w:val="22"/>
        </w:rPr>
      </w:pPr>
      <w:r w:rsidRPr="00D17369">
        <w:rPr>
          <w:rStyle w:val="INS"/>
          <w:rFonts w:cs="Times New Roman"/>
          <w:b/>
          <w:sz w:val="22"/>
          <w:szCs w:val="22"/>
        </w:rPr>
        <w:t>1. ПРЕДМЕТ ДОГОВОРА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1.1.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 xml:space="preserve">В соответствии с условиями настоящего </w:t>
      </w:r>
      <w:r>
        <w:rPr>
          <w:rStyle w:val="INS"/>
          <w:rFonts w:cs="Times New Roman"/>
          <w:sz w:val="22"/>
          <w:szCs w:val="22"/>
        </w:rPr>
        <w:t>Д</w:t>
      </w:r>
      <w:r w:rsidRPr="00D17369">
        <w:rPr>
          <w:rStyle w:val="INS"/>
          <w:rFonts w:cs="Times New Roman"/>
          <w:sz w:val="22"/>
          <w:szCs w:val="22"/>
        </w:rPr>
        <w:t>оговора Продавец продает, а Покупатель покупает движимое имущество</w:t>
      </w:r>
      <w:proofErr w:type="gramStart"/>
      <w:r w:rsidRPr="00D17369">
        <w:rPr>
          <w:rStyle w:val="INS"/>
          <w:rFonts w:cs="Times New Roman"/>
          <w:sz w:val="22"/>
          <w:szCs w:val="22"/>
        </w:rPr>
        <w:t xml:space="preserve"> (___</w:t>
      </w:r>
      <w:r>
        <w:rPr>
          <w:rStyle w:val="INS"/>
          <w:rFonts w:cs="Times New Roman"/>
          <w:sz w:val="22"/>
          <w:szCs w:val="22"/>
        </w:rPr>
        <w:t>_______</w:t>
      </w:r>
      <w:r w:rsidRPr="00D17369">
        <w:rPr>
          <w:rStyle w:val="INS"/>
          <w:rFonts w:cs="Times New Roman"/>
          <w:sz w:val="22"/>
          <w:szCs w:val="22"/>
        </w:rPr>
        <w:t>__________) (</w:t>
      </w:r>
      <w:proofErr w:type="gramEnd"/>
      <w:r w:rsidRPr="00D17369">
        <w:rPr>
          <w:rStyle w:val="INS"/>
          <w:rFonts w:cs="Times New Roman"/>
          <w:sz w:val="22"/>
          <w:szCs w:val="22"/>
        </w:rPr>
        <w:t>далее по тексту</w:t>
      </w:r>
      <w:r>
        <w:rPr>
          <w:rStyle w:val="INS"/>
          <w:rFonts w:cs="Times New Roman"/>
          <w:sz w:val="22"/>
          <w:szCs w:val="22"/>
        </w:rPr>
        <w:t> –</w:t>
      </w:r>
      <w:r w:rsidRPr="00D17369">
        <w:rPr>
          <w:rStyle w:val="INS"/>
          <w:rFonts w:cs="Times New Roman"/>
          <w:sz w:val="22"/>
          <w:szCs w:val="22"/>
        </w:rPr>
        <w:t xml:space="preserve"> Имущество), по адресу: г.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>Мурманск, ул.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>Советская, д.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>9а</w:t>
      </w:r>
      <w:r>
        <w:rPr>
          <w:rStyle w:val="INS"/>
          <w:rFonts w:cs="Times New Roman"/>
          <w:sz w:val="22"/>
          <w:szCs w:val="22"/>
        </w:rPr>
        <w:t>.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853B59">
        <w:rPr>
          <w:rStyle w:val="INS"/>
          <w:rFonts w:cs="Times New Roman"/>
          <w:sz w:val="22"/>
          <w:szCs w:val="22"/>
        </w:rPr>
        <w:t>1.1.1.</w:t>
      </w:r>
      <w:r>
        <w:rPr>
          <w:rStyle w:val="INS"/>
          <w:rFonts w:cs="Times New Roman"/>
          <w:sz w:val="22"/>
          <w:szCs w:val="22"/>
        </w:rPr>
        <w:t xml:space="preserve"> Характеристики объекта </w:t>
      </w:r>
      <w:r w:rsidRPr="00853B59">
        <w:rPr>
          <w:rStyle w:val="INS"/>
          <w:rFonts w:cs="Times New Roman"/>
          <w:sz w:val="22"/>
          <w:szCs w:val="22"/>
        </w:rPr>
        <w:t>движимого имущества:</w:t>
      </w:r>
    </w:p>
    <w:p w:rsidR="00AE39C4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  <w:r>
        <w:rPr>
          <w:rStyle w:val="INS"/>
          <w:rFonts w:cs="Times New Roman"/>
          <w:sz w:val="22"/>
          <w:szCs w:val="22"/>
        </w:rPr>
        <w:t>________________________________________________________________________________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>
        <w:rPr>
          <w:rStyle w:val="INS"/>
          <w:rFonts w:cs="Times New Roman"/>
          <w:sz w:val="22"/>
          <w:szCs w:val="22"/>
        </w:rPr>
        <w:t>1.2. Продавец гарантирует,</w:t>
      </w:r>
      <w:r w:rsidRPr="00D17369">
        <w:rPr>
          <w:rStyle w:val="INS"/>
          <w:rFonts w:cs="Times New Roman"/>
          <w:sz w:val="22"/>
          <w:szCs w:val="22"/>
        </w:rPr>
        <w:t xml:space="preserve"> что продаваемое Имущес</w:t>
      </w:r>
      <w:r>
        <w:rPr>
          <w:rStyle w:val="INS"/>
          <w:rFonts w:cs="Times New Roman"/>
          <w:sz w:val="22"/>
          <w:szCs w:val="22"/>
        </w:rPr>
        <w:t>тво, указанное в пункте 1.1 настоящего Договора никому другому не продано, не заложено, в споре под арестом</w:t>
      </w:r>
      <w:r w:rsidRPr="00D17369">
        <w:rPr>
          <w:rStyle w:val="INS"/>
          <w:rFonts w:cs="Times New Roman"/>
          <w:sz w:val="22"/>
          <w:szCs w:val="22"/>
        </w:rPr>
        <w:t xml:space="preserve"> и запретом не состоит и своб</w:t>
      </w:r>
      <w:r>
        <w:rPr>
          <w:rStyle w:val="INS"/>
          <w:rFonts w:cs="Times New Roman"/>
          <w:sz w:val="22"/>
          <w:szCs w:val="22"/>
        </w:rPr>
        <w:t>одно от любых прав третьих лиц.</w:t>
      </w:r>
    </w:p>
    <w:p w:rsidR="00AE39C4" w:rsidRPr="00D17369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</w:p>
    <w:p w:rsidR="00AE39C4" w:rsidRPr="003D526D" w:rsidRDefault="00AE39C4" w:rsidP="00AE39C4">
      <w:pPr>
        <w:pStyle w:val="a5"/>
        <w:spacing w:after="0"/>
        <w:jc w:val="center"/>
        <w:rPr>
          <w:rStyle w:val="INS"/>
          <w:rFonts w:cs="Times New Roman"/>
          <w:b/>
          <w:sz w:val="22"/>
          <w:szCs w:val="22"/>
        </w:rPr>
      </w:pPr>
      <w:r w:rsidRPr="003D526D">
        <w:rPr>
          <w:rStyle w:val="INS"/>
          <w:rFonts w:cs="Times New Roman"/>
          <w:b/>
          <w:sz w:val="22"/>
          <w:szCs w:val="22"/>
        </w:rPr>
        <w:t>2. ЦЕНА И ПОРЯДОК РАСЧЕТОВ</w:t>
      </w:r>
    </w:p>
    <w:p w:rsidR="00AE39C4" w:rsidRPr="00D17369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2.1.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>По соглашению с</w:t>
      </w:r>
      <w:r>
        <w:rPr>
          <w:rStyle w:val="INS"/>
          <w:rFonts w:cs="Times New Roman"/>
          <w:sz w:val="22"/>
          <w:szCs w:val="22"/>
        </w:rPr>
        <w:t>торон договорная цена Имущества</w:t>
      </w:r>
      <w:r w:rsidRPr="00D17369">
        <w:rPr>
          <w:rStyle w:val="INS"/>
          <w:rFonts w:cs="Times New Roman"/>
          <w:sz w:val="22"/>
          <w:szCs w:val="22"/>
        </w:rPr>
        <w:t xml:space="preserve"> составляет:</w:t>
      </w:r>
    </w:p>
    <w:p w:rsidR="00AE39C4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-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>лот №</w:t>
      </w:r>
      <w:r>
        <w:rPr>
          <w:rStyle w:val="INS"/>
          <w:rFonts w:cs="Times New Roman"/>
          <w:sz w:val="22"/>
          <w:szCs w:val="22"/>
        </w:rPr>
        <w:t xml:space="preserve"> ______ в соответствии с ценовым предложением Покупателя и Протоколом </w:t>
      </w:r>
      <w:r w:rsidRPr="00853B59">
        <w:rPr>
          <w:rStyle w:val="INS"/>
          <w:rFonts w:cs="Times New Roman"/>
          <w:sz w:val="22"/>
          <w:szCs w:val="22"/>
        </w:rPr>
        <w:t>№</w:t>
      </w:r>
      <w:r>
        <w:rPr>
          <w:rStyle w:val="INS"/>
          <w:rFonts w:cs="Times New Roman"/>
          <w:sz w:val="22"/>
          <w:szCs w:val="22"/>
        </w:rPr>
        <w:t xml:space="preserve"> ____ от «___» ____________ 20___ г. </w:t>
      </w:r>
      <w:r w:rsidRPr="00853B59">
        <w:rPr>
          <w:rStyle w:val="INS"/>
          <w:rFonts w:cs="Times New Roman"/>
          <w:sz w:val="22"/>
          <w:szCs w:val="22"/>
        </w:rPr>
        <w:t xml:space="preserve">заседания </w:t>
      </w:r>
      <w:r>
        <w:rPr>
          <w:rStyle w:val="INS"/>
          <w:rFonts w:cs="Times New Roman"/>
          <w:sz w:val="22"/>
          <w:szCs w:val="22"/>
        </w:rPr>
        <w:t xml:space="preserve">Комиссии по продаже имущества, </w:t>
      </w:r>
      <w:r w:rsidRPr="00853B59">
        <w:rPr>
          <w:rStyle w:val="INS"/>
          <w:rFonts w:cs="Times New Roman"/>
          <w:sz w:val="22"/>
          <w:szCs w:val="22"/>
        </w:rPr>
        <w:t>закрепленного за ГАУ МО «ЦКО» н</w:t>
      </w:r>
      <w:r>
        <w:rPr>
          <w:rStyle w:val="INS"/>
          <w:rFonts w:cs="Times New Roman"/>
          <w:sz w:val="22"/>
          <w:szCs w:val="22"/>
        </w:rPr>
        <w:t xml:space="preserve">а праве оперативного управления, </w:t>
      </w:r>
      <w:r w:rsidRPr="00853B59">
        <w:rPr>
          <w:rStyle w:val="INS"/>
          <w:rFonts w:cs="Times New Roman"/>
          <w:sz w:val="22"/>
          <w:szCs w:val="22"/>
        </w:rPr>
        <w:t>по рассмотрению и оценке ценовых предложений на участие в процедуре продажи</w:t>
      </w:r>
      <w:proofErr w:type="gramStart"/>
      <w:r>
        <w:rPr>
          <w:rStyle w:val="INS"/>
          <w:rFonts w:cs="Times New Roman"/>
          <w:sz w:val="22"/>
          <w:szCs w:val="22"/>
        </w:rPr>
        <w:t> –</w:t>
      </w:r>
      <w:r w:rsidRPr="00D17369">
        <w:rPr>
          <w:rStyle w:val="INS"/>
          <w:rFonts w:cs="Times New Roman"/>
          <w:sz w:val="22"/>
          <w:szCs w:val="22"/>
        </w:rPr>
        <w:t xml:space="preserve"> </w:t>
      </w:r>
      <w:r w:rsidRPr="00F27631">
        <w:rPr>
          <w:sz w:val="22"/>
          <w:szCs w:val="22"/>
        </w:rPr>
        <w:t>_______________ (______</w:t>
      </w:r>
      <w:r>
        <w:rPr>
          <w:sz w:val="22"/>
          <w:szCs w:val="22"/>
        </w:rPr>
        <w:t xml:space="preserve">__________) </w:t>
      </w:r>
      <w:proofErr w:type="gramEnd"/>
      <w:r>
        <w:rPr>
          <w:sz w:val="22"/>
          <w:szCs w:val="22"/>
        </w:rPr>
        <w:t>рублей _____ копеек</w:t>
      </w:r>
      <w:r>
        <w:rPr>
          <w:rStyle w:val="INS"/>
          <w:rFonts w:cs="Times New Roman"/>
          <w:sz w:val="22"/>
          <w:szCs w:val="22"/>
        </w:rPr>
        <w:t>.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Указанная цена является окончательной и изменениям не подлежит.</w:t>
      </w:r>
    </w:p>
    <w:p w:rsidR="00AE39C4" w:rsidRPr="00017C9F" w:rsidRDefault="00AE39C4" w:rsidP="00AE39C4">
      <w:pPr>
        <w:pStyle w:val="a5"/>
        <w:spacing w:after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Pr="00017C9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2</w:t>
      </w:r>
      <w:r w:rsidRPr="00017C9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 </w:t>
      </w:r>
      <w:r w:rsidRPr="00017C9F">
        <w:rPr>
          <w:rFonts w:cs="Times New Roman"/>
          <w:sz w:val="22"/>
          <w:szCs w:val="22"/>
        </w:rPr>
        <w:t xml:space="preserve">Покупатель обязуется </w:t>
      </w:r>
      <w:proofErr w:type="gramStart"/>
      <w:r w:rsidRPr="00017C9F">
        <w:rPr>
          <w:rFonts w:cs="Times New Roman"/>
          <w:sz w:val="22"/>
          <w:szCs w:val="22"/>
        </w:rPr>
        <w:t>оплатить стоимость имущества</w:t>
      </w:r>
      <w:proofErr w:type="gramEnd"/>
      <w:r w:rsidRPr="00017C9F">
        <w:rPr>
          <w:rFonts w:cs="Times New Roman"/>
          <w:sz w:val="22"/>
          <w:szCs w:val="22"/>
        </w:rPr>
        <w:t>, указанную в п</w:t>
      </w:r>
      <w:r>
        <w:rPr>
          <w:rFonts w:cs="Times New Roman"/>
          <w:sz w:val="22"/>
          <w:szCs w:val="22"/>
        </w:rPr>
        <w:t>ункте 2.1 настоящего Д</w:t>
      </w:r>
      <w:r w:rsidRPr="00017C9F">
        <w:rPr>
          <w:rFonts w:cs="Times New Roman"/>
          <w:sz w:val="22"/>
          <w:szCs w:val="22"/>
        </w:rPr>
        <w:t xml:space="preserve">оговора, в течение </w:t>
      </w:r>
      <w:r>
        <w:rPr>
          <w:rFonts w:cs="Times New Roman"/>
          <w:sz w:val="22"/>
          <w:szCs w:val="22"/>
        </w:rPr>
        <w:t>7</w:t>
      </w:r>
      <w:r w:rsidRPr="00017C9F">
        <w:rPr>
          <w:rFonts w:cs="Times New Roman"/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семи</w:t>
      </w:r>
      <w:r w:rsidRPr="00017C9F">
        <w:rPr>
          <w:rFonts w:cs="Times New Roman"/>
          <w:sz w:val="22"/>
          <w:szCs w:val="22"/>
        </w:rPr>
        <w:t xml:space="preserve">) дней со дня заключения настоящего </w:t>
      </w:r>
      <w:r>
        <w:rPr>
          <w:rFonts w:cs="Times New Roman"/>
          <w:sz w:val="22"/>
          <w:szCs w:val="22"/>
        </w:rPr>
        <w:t>Д</w:t>
      </w:r>
      <w:r w:rsidRPr="00017C9F">
        <w:rPr>
          <w:rFonts w:cs="Times New Roman"/>
          <w:sz w:val="22"/>
          <w:szCs w:val="22"/>
        </w:rPr>
        <w:t>оговора.</w:t>
      </w:r>
    </w:p>
    <w:p w:rsidR="00AE39C4" w:rsidRDefault="00AE39C4" w:rsidP="00AE39C4">
      <w:pPr>
        <w:pStyle w:val="a5"/>
        <w:spacing w:after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2.4. </w:t>
      </w:r>
      <w:r w:rsidRPr="00017C9F">
        <w:rPr>
          <w:rFonts w:cs="Times New Roman"/>
          <w:sz w:val="22"/>
          <w:szCs w:val="22"/>
        </w:rPr>
        <w:t>Все расчеты по настоящему договору производя</w:t>
      </w:r>
      <w:r>
        <w:rPr>
          <w:rFonts w:cs="Times New Roman"/>
          <w:sz w:val="22"/>
          <w:szCs w:val="22"/>
        </w:rPr>
        <w:t xml:space="preserve">тся в безналичном порядке путем </w:t>
      </w:r>
      <w:r w:rsidRPr="00017C9F">
        <w:rPr>
          <w:rFonts w:cs="Times New Roman"/>
          <w:sz w:val="22"/>
          <w:szCs w:val="22"/>
        </w:rPr>
        <w:t>перечисления денежных средств на счет Прод</w:t>
      </w:r>
      <w:r>
        <w:rPr>
          <w:rFonts w:cs="Times New Roman"/>
          <w:sz w:val="22"/>
          <w:szCs w:val="22"/>
        </w:rPr>
        <w:t>авца:</w:t>
      </w:r>
    </w:p>
    <w:p w:rsidR="00AE39C4" w:rsidRPr="00D17369" w:rsidRDefault="00AE39C4" w:rsidP="00AE3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D17369">
        <w:rPr>
          <w:rFonts w:ascii="Times New Roman" w:eastAsia="Times New Roman" w:hAnsi="Times New Roman" w:cs="Times New Roman"/>
          <w:lang w:eastAsia="ru-RU"/>
        </w:rPr>
        <w:t>: Министерство финансов Мурманской области (ГАУ МО «ЦКО» л/сч 30496Ц81890)</w:t>
      </w:r>
    </w:p>
    <w:p w:rsidR="00AE39C4" w:rsidRPr="00D17369" w:rsidRDefault="00AE39C4" w:rsidP="00AE3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Банк</w:t>
      </w:r>
      <w:r w:rsidRPr="00D17369">
        <w:rPr>
          <w:rFonts w:ascii="Times New Roman" w:eastAsia="Times New Roman" w:hAnsi="Times New Roman" w:cs="Times New Roman"/>
          <w:lang w:eastAsia="ru-RU"/>
        </w:rPr>
        <w:t>: ОТДЕЛЕНИЕ МУРМАНСК БАНКА РОССИИ//УФК по Мурманской области г. Мурманск</w:t>
      </w:r>
    </w:p>
    <w:p w:rsidR="00AE39C4" w:rsidRPr="00D17369" w:rsidRDefault="00AE39C4" w:rsidP="00AE3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БИК</w:t>
      </w:r>
      <w:r w:rsidRPr="00D17369">
        <w:rPr>
          <w:rFonts w:ascii="Times New Roman" w:eastAsia="Times New Roman" w:hAnsi="Times New Roman" w:cs="Times New Roman"/>
          <w:lang w:eastAsia="ru-RU"/>
        </w:rPr>
        <w:t>: 014705901</w:t>
      </w:r>
    </w:p>
    <w:p w:rsidR="00AE39C4" w:rsidRPr="00D17369" w:rsidRDefault="00AE39C4" w:rsidP="00AE3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Единый казначейский счет (корр. счет)</w:t>
      </w:r>
      <w:r w:rsidRPr="00D17369">
        <w:rPr>
          <w:rFonts w:ascii="Times New Roman" w:eastAsia="Times New Roman" w:hAnsi="Times New Roman" w:cs="Times New Roman"/>
          <w:lang w:eastAsia="ru-RU"/>
        </w:rPr>
        <w:t>: 40102810745370000041</w:t>
      </w:r>
    </w:p>
    <w:p w:rsidR="00AE39C4" w:rsidRPr="00D17369" w:rsidRDefault="00AE39C4" w:rsidP="00AE3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Номер казначейского счета (расчетный счет)</w:t>
      </w:r>
      <w:r w:rsidRPr="00D17369">
        <w:rPr>
          <w:rFonts w:ascii="Times New Roman" w:eastAsia="Times New Roman" w:hAnsi="Times New Roman" w:cs="Times New Roman"/>
          <w:lang w:eastAsia="ru-RU"/>
        </w:rPr>
        <w:t>: 03224643470000004900</w:t>
      </w:r>
    </w:p>
    <w:p w:rsidR="00AE39C4" w:rsidRDefault="00AE39C4" w:rsidP="00AE39C4">
      <w:pPr>
        <w:pStyle w:val="a5"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</w:t>
      </w:r>
      <w:r w:rsidRPr="00017C9F">
        <w:rPr>
          <w:rFonts w:cs="Times New Roman"/>
          <w:sz w:val="22"/>
          <w:szCs w:val="22"/>
        </w:rPr>
        <w:t xml:space="preserve">плата по договору купли-продажи </w:t>
      </w:r>
      <w:r>
        <w:rPr>
          <w:rFonts w:cs="Times New Roman"/>
          <w:sz w:val="22"/>
          <w:szCs w:val="22"/>
        </w:rPr>
        <w:t xml:space="preserve">движимого </w:t>
      </w:r>
      <w:r w:rsidRPr="00017C9F">
        <w:rPr>
          <w:rFonts w:cs="Times New Roman"/>
          <w:sz w:val="22"/>
          <w:szCs w:val="22"/>
        </w:rPr>
        <w:t>имущества №</w:t>
      </w:r>
      <w:r>
        <w:rPr>
          <w:rFonts w:cs="Times New Roman"/>
          <w:sz w:val="22"/>
          <w:szCs w:val="22"/>
        </w:rPr>
        <w:t> </w:t>
      </w:r>
      <w:r w:rsidRPr="00017C9F">
        <w:rPr>
          <w:rFonts w:cs="Times New Roman"/>
          <w:sz w:val="22"/>
          <w:szCs w:val="22"/>
        </w:rPr>
        <w:t>_</w:t>
      </w:r>
      <w:r>
        <w:rPr>
          <w:rFonts w:cs="Times New Roman"/>
          <w:sz w:val="22"/>
          <w:szCs w:val="22"/>
        </w:rPr>
        <w:t>____</w:t>
      </w:r>
      <w:r w:rsidRPr="00017C9F">
        <w:rPr>
          <w:rFonts w:cs="Times New Roman"/>
          <w:sz w:val="22"/>
          <w:szCs w:val="22"/>
        </w:rPr>
        <w:t xml:space="preserve">__ </w:t>
      </w:r>
      <w:proofErr w:type="gramStart"/>
      <w:r w:rsidRPr="00017C9F">
        <w:rPr>
          <w:rFonts w:cs="Times New Roman"/>
          <w:sz w:val="22"/>
          <w:szCs w:val="22"/>
        </w:rPr>
        <w:t>от</w:t>
      </w:r>
      <w:proofErr w:type="gramEnd"/>
      <w:r>
        <w:rPr>
          <w:rFonts w:cs="Times New Roman"/>
          <w:sz w:val="22"/>
          <w:szCs w:val="22"/>
        </w:rPr>
        <w:t> ____________</w:t>
      </w:r>
      <w:r w:rsidRPr="00017C9F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.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>
        <w:rPr>
          <w:rStyle w:val="INS"/>
          <w:rFonts w:cs="Times New Roman"/>
          <w:sz w:val="22"/>
          <w:szCs w:val="22"/>
        </w:rPr>
        <w:t>2</w:t>
      </w:r>
      <w:r w:rsidRPr="00017C9F">
        <w:rPr>
          <w:rStyle w:val="INS"/>
          <w:rFonts w:cs="Times New Roman"/>
          <w:sz w:val="22"/>
          <w:szCs w:val="22"/>
        </w:rPr>
        <w:t>.</w:t>
      </w:r>
      <w:r>
        <w:rPr>
          <w:rStyle w:val="INS"/>
          <w:rFonts w:cs="Times New Roman"/>
          <w:sz w:val="22"/>
          <w:szCs w:val="22"/>
        </w:rPr>
        <w:t>5</w:t>
      </w:r>
      <w:r w:rsidRPr="00017C9F">
        <w:rPr>
          <w:rStyle w:val="INS"/>
          <w:rFonts w:cs="Times New Roman"/>
          <w:sz w:val="22"/>
          <w:szCs w:val="22"/>
        </w:rPr>
        <w:t>.</w:t>
      </w:r>
      <w:r>
        <w:rPr>
          <w:rStyle w:val="INS"/>
          <w:rFonts w:cs="Times New Roman"/>
          <w:sz w:val="22"/>
          <w:szCs w:val="22"/>
        </w:rPr>
        <w:t> </w:t>
      </w:r>
      <w:r w:rsidRPr="00017C9F">
        <w:rPr>
          <w:rStyle w:val="INS"/>
          <w:rFonts w:cs="Times New Roman"/>
          <w:sz w:val="22"/>
          <w:szCs w:val="22"/>
        </w:rPr>
        <w:t>В соответствии с п</w:t>
      </w:r>
      <w:r>
        <w:rPr>
          <w:rStyle w:val="INS"/>
          <w:rFonts w:cs="Times New Roman"/>
          <w:sz w:val="22"/>
          <w:szCs w:val="22"/>
        </w:rPr>
        <w:t>унктом 5 статьи </w:t>
      </w:r>
      <w:r w:rsidRPr="00017C9F">
        <w:rPr>
          <w:rStyle w:val="INS"/>
          <w:rFonts w:cs="Times New Roman"/>
          <w:sz w:val="22"/>
          <w:szCs w:val="22"/>
        </w:rPr>
        <w:t>488 Гражданского Кодекса РФ им</w:t>
      </w:r>
      <w:r>
        <w:rPr>
          <w:rStyle w:val="INS"/>
          <w:rFonts w:cs="Times New Roman"/>
          <w:sz w:val="22"/>
          <w:szCs w:val="22"/>
        </w:rPr>
        <w:t>ущество не считается в залоге у Продавца.</w:t>
      </w:r>
    </w:p>
    <w:p w:rsidR="00AE39C4" w:rsidRDefault="00AE39C4" w:rsidP="00AE39C4">
      <w:pPr>
        <w:pStyle w:val="a5"/>
        <w:spacing w:after="0"/>
        <w:jc w:val="both"/>
        <w:rPr>
          <w:rFonts w:cs="Times New Roman"/>
          <w:sz w:val="22"/>
          <w:szCs w:val="22"/>
        </w:rPr>
      </w:pPr>
    </w:p>
    <w:p w:rsidR="00AE39C4" w:rsidRPr="00017C9F" w:rsidRDefault="00AE39C4" w:rsidP="00AE39C4">
      <w:pPr>
        <w:pStyle w:val="a5"/>
        <w:spacing w:after="0"/>
        <w:jc w:val="center"/>
        <w:rPr>
          <w:rStyle w:val="INS"/>
          <w:rFonts w:cs="Times New Roman"/>
          <w:b/>
          <w:sz w:val="22"/>
          <w:szCs w:val="22"/>
        </w:rPr>
      </w:pPr>
      <w:r w:rsidRPr="00017C9F">
        <w:rPr>
          <w:rStyle w:val="INS"/>
          <w:rFonts w:cs="Times New Roman"/>
          <w:b/>
          <w:sz w:val="22"/>
          <w:szCs w:val="22"/>
        </w:rPr>
        <w:t>3. ПЕРЕХОД ПРАВА И ПЕРЕДАЧА ИМУЩЕСТВА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3.1.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 xml:space="preserve">Передача Имущества осуществляется по акту приема-передачи Имущества, подписывается уполномоченными представителями Сторон в течение одного рабочего дня, </w:t>
      </w:r>
      <w:proofErr w:type="gramStart"/>
      <w:r w:rsidRPr="00D17369">
        <w:rPr>
          <w:rStyle w:val="INS"/>
          <w:rFonts w:cs="Times New Roman"/>
          <w:sz w:val="22"/>
          <w:szCs w:val="22"/>
        </w:rPr>
        <w:t>с даты получения</w:t>
      </w:r>
      <w:proofErr w:type="gramEnd"/>
      <w:r w:rsidRPr="00D17369">
        <w:rPr>
          <w:rStyle w:val="INS"/>
          <w:rFonts w:cs="Times New Roman"/>
          <w:sz w:val="22"/>
          <w:szCs w:val="22"/>
        </w:rPr>
        <w:t xml:space="preserve"> на расчетный счет Продавца полной цены продаваемого Имущества.</w:t>
      </w:r>
    </w:p>
    <w:p w:rsidR="00AE39C4" w:rsidRPr="00D17369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>
        <w:rPr>
          <w:rStyle w:val="INS"/>
          <w:rFonts w:cs="Times New Roman"/>
          <w:sz w:val="22"/>
          <w:szCs w:val="22"/>
        </w:rPr>
        <w:t>Продавец уведомляет Покупателя о получении полной цены продаваемого Имущества на расчетный счет Продавца посредством телефонной связи в день получения.</w:t>
      </w:r>
    </w:p>
    <w:p w:rsidR="00AE39C4" w:rsidRPr="00D17369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3.2.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>Имущество считается переданн</w:t>
      </w:r>
      <w:r>
        <w:rPr>
          <w:rStyle w:val="INS"/>
          <w:rFonts w:cs="Times New Roman"/>
          <w:sz w:val="22"/>
          <w:szCs w:val="22"/>
        </w:rPr>
        <w:t>ым</w:t>
      </w:r>
      <w:r w:rsidRPr="00D17369">
        <w:rPr>
          <w:rStyle w:val="INS"/>
          <w:rFonts w:cs="Times New Roman"/>
          <w:sz w:val="22"/>
          <w:szCs w:val="22"/>
        </w:rPr>
        <w:t xml:space="preserve"> Продавцом и принятое Покупателем с момента подписания Акта приемки-передачи Имущества, указанного в п</w:t>
      </w:r>
      <w:r>
        <w:rPr>
          <w:rStyle w:val="INS"/>
          <w:rFonts w:cs="Times New Roman"/>
          <w:sz w:val="22"/>
          <w:szCs w:val="22"/>
        </w:rPr>
        <w:t>ункте 3.1</w:t>
      </w:r>
      <w:r w:rsidRPr="00D17369">
        <w:rPr>
          <w:rStyle w:val="INS"/>
          <w:rFonts w:cs="Times New Roman"/>
          <w:sz w:val="22"/>
          <w:szCs w:val="22"/>
        </w:rPr>
        <w:t xml:space="preserve"> настоящего </w:t>
      </w:r>
      <w:r>
        <w:rPr>
          <w:rStyle w:val="INS"/>
          <w:rFonts w:cs="Times New Roman"/>
          <w:sz w:val="22"/>
          <w:szCs w:val="22"/>
        </w:rPr>
        <w:t>Д</w:t>
      </w:r>
      <w:r w:rsidRPr="00D17369">
        <w:rPr>
          <w:rStyle w:val="INS"/>
          <w:rFonts w:cs="Times New Roman"/>
          <w:sz w:val="22"/>
          <w:szCs w:val="22"/>
        </w:rPr>
        <w:t>оговора.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3.3.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>С мо</w:t>
      </w:r>
      <w:r>
        <w:rPr>
          <w:rStyle w:val="INS"/>
          <w:rFonts w:cs="Times New Roman"/>
          <w:sz w:val="22"/>
          <w:szCs w:val="22"/>
        </w:rPr>
        <w:t>мента подписания Сторонами Акта</w:t>
      </w:r>
      <w:r w:rsidRPr="00D17369">
        <w:rPr>
          <w:rStyle w:val="INS"/>
          <w:rFonts w:cs="Times New Roman"/>
          <w:sz w:val="22"/>
          <w:szCs w:val="22"/>
        </w:rPr>
        <w:t xml:space="preserve"> приема-передачи Имущества, на Покупателя переходят все риски по приобретенному Имуществу.</w:t>
      </w:r>
    </w:p>
    <w:p w:rsidR="00AE39C4" w:rsidRPr="00D17369" w:rsidRDefault="00AE39C4" w:rsidP="00AE39C4">
      <w:pPr>
        <w:pStyle w:val="a5"/>
        <w:spacing w:after="0"/>
        <w:rPr>
          <w:rStyle w:val="INS"/>
          <w:rFonts w:cs="Times New Roman"/>
          <w:sz w:val="22"/>
          <w:szCs w:val="22"/>
        </w:rPr>
      </w:pPr>
    </w:p>
    <w:p w:rsidR="00AE39C4" w:rsidRPr="00017C9F" w:rsidRDefault="00AE39C4" w:rsidP="00AE39C4">
      <w:pPr>
        <w:pStyle w:val="a5"/>
        <w:spacing w:after="0"/>
        <w:jc w:val="center"/>
        <w:rPr>
          <w:rStyle w:val="INS"/>
          <w:rFonts w:cs="Times New Roman"/>
          <w:b/>
          <w:color w:val="1C1C1C"/>
          <w:sz w:val="22"/>
          <w:szCs w:val="22"/>
        </w:rPr>
      </w:pPr>
      <w:r>
        <w:rPr>
          <w:rStyle w:val="INS"/>
          <w:rFonts w:cs="Times New Roman"/>
          <w:b/>
          <w:sz w:val="22"/>
          <w:szCs w:val="22"/>
        </w:rPr>
        <w:t>4. </w:t>
      </w:r>
      <w:r w:rsidRPr="00017C9F">
        <w:rPr>
          <w:rStyle w:val="INS"/>
          <w:rFonts w:cs="Times New Roman"/>
          <w:b/>
          <w:sz w:val="22"/>
          <w:szCs w:val="22"/>
        </w:rPr>
        <w:t>ПРАВА И ОБЯЗАННОСТИ СТОРОН</w:t>
      </w:r>
    </w:p>
    <w:p w:rsidR="00AE39C4" w:rsidRPr="00017C9F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>
        <w:rPr>
          <w:rStyle w:val="INS"/>
          <w:rFonts w:cs="Times New Roman"/>
          <w:color w:val="1C1C1C"/>
          <w:sz w:val="22"/>
          <w:szCs w:val="22"/>
        </w:rPr>
        <w:t>4</w:t>
      </w:r>
      <w:r w:rsidRPr="00017C9F">
        <w:rPr>
          <w:rStyle w:val="INS"/>
          <w:rFonts w:cs="Times New Roman"/>
          <w:color w:val="1C1C1C"/>
          <w:sz w:val="22"/>
          <w:szCs w:val="22"/>
        </w:rPr>
        <w:t>.1.</w:t>
      </w:r>
      <w:r>
        <w:rPr>
          <w:rStyle w:val="INS"/>
          <w:rFonts w:cs="Times New Roman"/>
          <w:color w:val="1C1C1C"/>
          <w:sz w:val="22"/>
          <w:szCs w:val="22"/>
        </w:rPr>
        <w:t> </w:t>
      </w:r>
      <w:r w:rsidRPr="00017C9F">
        <w:rPr>
          <w:rStyle w:val="INS"/>
          <w:rFonts w:cs="Times New Roman"/>
          <w:color w:val="1C1C1C"/>
          <w:sz w:val="22"/>
          <w:szCs w:val="22"/>
        </w:rPr>
        <w:t>Продавец обязан:</w:t>
      </w:r>
    </w:p>
    <w:p w:rsidR="00AE39C4" w:rsidRPr="00017C9F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>
        <w:rPr>
          <w:rStyle w:val="INS"/>
          <w:rFonts w:cs="Times New Roman"/>
          <w:color w:val="1C1C1C"/>
          <w:sz w:val="22"/>
          <w:szCs w:val="22"/>
        </w:rPr>
        <w:t>4</w:t>
      </w:r>
      <w:r w:rsidRPr="00017C9F">
        <w:rPr>
          <w:rStyle w:val="INS"/>
          <w:rFonts w:cs="Times New Roman"/>
          <w:color w:val="1C1C1C"/>
          <w:sz w:val="22"/>
          <w:szCs w:val="22"/>
        </w:rPr>
        <w:t>.1.1.</w:t>
      </w:r>
      <w:r>
        <w:rPr>
          <w:rStyle w:val="INS"/>
          <w:rFonts w:cs="Times New Roman"/>
          <w:color w:val="1C1C1C"/>
          <w:sz w:val="22"/>
          <w:szCs w:val="22"/>
        </w:rPr>
        <w:t> </w:t>
      </w:r>
      <w:r w:rsidRPr="00017C9F">
        <w:rPr>
          <w:rStyle w:val="INS"/>
          <w:rFonts w:cs="Times New Roman"/>
          <w:color w:val="1C1C1C"/>
          <w:sz w:val="22"/>
          <w:szCs w:val="22"/>
        </w:rPr>
        <w:t>Передать Покупателю в собственность имущество, являющ</w:t>
      </w:r>
      <w:r>
        <w:rPr>
          <w:rStyle w:val="INS"/>
          <w:rFonts w:cs="Times New Roman"/>
          <w:color w:val="1C1C1C"/>
          <w:sz w:val="22"/>
          <w:szCs w:val="22"/>
        </w:rPr>
        <w:t>е</w:t>
      </w:r>
      <w:r w:rsidRPr="00017C9F">
        <w:rPr>
          <w:rStyle w:val="INS"/>
          <w:rFonts w:cs="Times New Roman"/>
          <w:color w:val="1C1C1C"/>
          <w:sz w:val="22"/>
          <w:szCs w:val="22"/>
        </w:rPr>
        <w:t>еся предметом настоя</w:t>
      </w:r>
      <w:r>
        <w:rPr>
          <w:rStyle w:val="INS"/>
          <w:rFonts w:cs="Times New Roman"/>
          <w:color w:val="1C1C1C"/>
          <w:sz w:val="22"/>
          <w:szCs w:val="22"/>
        </w:rPr>
        <w:t>щего Д</w:t>
      </w:r>
      <w:r w:rsidRPr="00017C9F">
        <w:rPr>
          <w:rStyle w:val="INS"/>
          <w:rFonts w:cs="Times New Roman"/>
          <w:color w:val="1C1C1C"/>
          <w:sz w:val="22"/>
          <w:szCs w:val="22"/>
        </w:rPr>
        <w:t>оговора и указанное в п</w:t>
      </w:r>
      <w:r>
        <w:rPr>
          <w:rStyle w:val="INS"/>
          <w:rFonts w:cs="Times New Roman"/>
          <w:color w:val="1C1C1C"/>
          <w:sz w:val="22"/>
          <w:szCs w:val="22"/>
        </w:rPr>
        <w:t>унктах </w:t>
      </w:r>
      <w:r w:rsidRPr="00017C9F">
        <w:rPr>
          <w:rStyle w:val="INS"/>
          <w:rFonts w:cs="Times New Roman"/>
          <w:color w:val="1C1C1C"/>
          <w:sz w:val="22"/>
          <w:szCs w:val="22"/>
        </w:rPr>
        <w:t>1.1</w:t>
      </w:r>
      <w:r>
        <w:rPr>
          <w:rStyle w:val="INS"/>
          <w:rFonts w:cs="Times New Roman"/>
          <w:color w:val="1C1C1C"/>
          <w:sz w:val="22"/>
          <w:szCs w:val="22"/>
        </w:rPr>
        <w:t xml:space="preserve"> и 1.1.1</w:t>
      </w:r>
      <w:r w:rsidRPr="00017C9F">
        <w:rPr>
          <w:rStyle w:val="INS"/>
          <w:rFonts w:cs="Times New Roman"/>
          <w:color w:val="1C1C1C"/>
          <w:sz w:val="22"/>
          <w:szCs w:val="22"/>
        </w:rPr>
        <w:t xml:space="preserve"> настоящего </w:t>
      </w:r>
      <w:r>
        <w:rPr>
          <w:rStyle w:val="INS"/>
          <w:rFonts w:cs="Times New Roman"/>
          <w:color w:val="1C1C1C"/>
          <w:sz w:val="22"/>
          <w:szCs w:val="22"/>
        </w:rPr>
        <w:t>Д</w:t>
      </w:r>
      <w:r w:rsidRPr="00017C9F">
        <w:rPr>
          <w:rStyle w:val="INS"/>
          <w:rFonts w:cs="Times New Roman"/>
          <w:color w:val="1C1C1C"/>
          <w:sz w:val="22"/>
          <w:szCs w:val="22"/>
        </w:rPr>
        <w:t>оговора.</w:t>
      </w:r>
    </w:p>
    <w:p w:rsidR="00AE39C4" w:rsidRPr="00017C9F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>
        <w:rPr>
          <w:rStyle w:val="INS"/>
          <w:rFonts w:cs="Times New Roman"/>
          <w:color w:val="1C1C1C"/>
          <w:sz w:val="22"/>
          <w:szCs w:val="22"/>
        </w:rPr>
        <w:lastRenderedPageBreak/>
        <w:t>4.2. </w:t>
      </w:r>
      <w:r w:rsidRPr="00017C9F">
        <w:rPr>
          <w:rStyle w:val="INS"/>
          <w:rFonts w:cs="Times New Roman"/>
          <w:color w:val="1C1C1C"/>
          <w:sz w:val="22"/>
          <w:szCs w:val="22"/>
        </w:rPr>
        <w:t>Покупатель обязан:</w:t>
      </w:r>
    </w:p>
    <w:p w:rsidR="00AE39C4" w:rsidRPr="00017C9F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>
        <w:rPr>
          <w:rStyle w:val="INS"/>
          <w:rFonts w:cs="Times New Roman"/>
          <w:color w:val="1C1C1C"/>
          <w:sz w:val="22"/>
          <w:szCs w:val="22"/>
        </w:rPr>
        <w:t>4.2.1. </w:t>
      </w:r>
      <w:r w:rsidRPr="00017C9F">
        <w:rPr>
          <w:rStyle w:val="INS"/>
          <w:rFonts w:cs="Times New Roman"/>
          <w:color w:val="1C1C1C"/>
          <w:sz w:val="22"/>
          <w:szCs w:val="22"/>
        </w:rPr>
        <w:t xml:space="preserve">Оплатить имущество, являющиеся предметом настоящего </w:t>
      </w:r>
      <w:r>
        <w:rPr>
          <w:rStyle w:val="INS"/>
          <w:rFonts w:cs="Times New Roman"/>
          <w:color w:val="1C1C1C"/>
          <w:sz w:val="22"/>
          <w:szCs w:val="22"/>
        </w:rPr>
        <w:t xml:space="preserve">Договора, в размере и сроки, </w:t>
      </w:r>
      <w:r w:rsidRPr="00017C9F">
        <w:rPr>
          <w:rStyle w:val="INS"/>
          <w:rFonts w:cs="Times New Roman"/>
          <w:color w:val="1C1C1C"/>
          <w:sz w:val="22"/>
          <w:szCs w:val="22"/>
        </w:rPr>
        <w:t xml:space="preserve">указанные в настоящем </w:t>
      </w:r>
      <w:r>
        <w:rPr>
          <w:rStyle w:val="INS"/>
          <w:rFonts w:cs="Times New Roman"/>
          <w:color w:val="1C1C1C"/>
          <w:sz w:val="22"/>
          <w:szCs w:val="22"/>
        </w:rPr>
        <w:t>Д</w:t>
      </w:r>
      <w:r w:rsidRPr="00017C9F">
        <w:rPr>
          <w:rStyle w:val="INS"/>
          <w:rFonts w:cs="Times New Roman"/>
          <w:color w:val="1C1C1C"/>
          <w:sz w:val="22"/>
          <w:szCs w:val="22"/>
        </w:rPr>
        <w:t>оговоре.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>
        <w:rPr>
          <w:rStyle w:val="INS"/>
          <w:rFonts w:cs="Times New Roman"/>
          <w:color w:val="1C1C1C"/>
          <w:sz w:val="22"/>
          <w:szCs w:val="22"/>
        </w:rPr>
        <w:t>4.2.2. </w:t>
      </w:r>
      <w:r w:rsidRPr="00017C9F">
        <w:rPr>
          <w:rStyle w:val="INS"/>
          <w:rFonts w:cs="Times New Roman"/>
          <w:color w:val="1C1C1C"/>
          <w:sz w:val="22"/>
          <w:szCs w:val="22"/>
        </w:rPr>
        <w:t xml:space="preserve">Принять имущество на условиях, предусмотренных настоящим </w:t>
      </w:r>
      <w:r>
        <w:rPr>
          <w:rStyle w:val="INS"/>
          <w:rFonts w:cs="Times New Roman"/>
          <w:color w:val="1C1C1C"/>
          <w:sz w:val="22"/>
          <w:szCs w:val="22"/>
        </w:rPr>
        <w:t>Д</w:t>
      </w:r>
      <w:r w:rsidRPr="00017C9F">
        <w:rPr>
          <w:rStyle w:val="INS"/>
          <w:rFonts w:cs="Times New Roman"/>
          <w:color w:val="1C1C1C"/>
          <w:sz w:val="22"/>
          <w:szCs w:val="22"/>
        </w:rPr>
        <w:t>оговором.</w:t>
      </w:r>
    </w:p>
    <w:p w:rsidR="00AE39C4" w:rsidRPr="00017C9F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>
        <w:rPr>
          <w:rStyle w:val="INS"/>
          <w:rFonts w:cs="Times New Roman"/>
          <w:color w:val="1C1C1C"/>
          <w:sz w:val="22"/>
          <w:szCs w:val="22"/>
        </w:rPr>
        <w:t>4.2.3</w:t>
      </w:r>
      <w:r>
        <w:rPr>
          <w:rStyle w:val="ab"/>
          <w:rFonts w:cs="Times New Roman"/>
          <w:color w:val="1C1C1C"/>
          <w:sz w:val="22"/>
          <w:szCs w:val="22"/>
        </w:rPr>
        <w:footnoteReference w:id="1"/>
      </w:r>
      <w:r>
        <w:rPr>
          <w:rStyle w:val="INS"/>
          <w:rFonts w:cs="Times New Roman"/>
          <w:color w:val="1C1C1C"/>
          <w:sz w:val="22"/>
          <w:szCs w:val="22"/>
        </w:rPr>
        <w:t>. </w:t>
      </w:r>
      <w:r w:rsidRPr="0064027A">
        <w:rPr>
          <w:rStyle w:val="INS"/>
          <w:rFonts w:cs="Times New Roman"/>
          <w:color w:val="1C1C1C"/>
          <w:sz w:val="22"/>
          <w:szCs w:val="22"/>
        </w:rPr>
        <w:t xml:space="preserve">Покупатель обязуется за свой счет и по своему усмотрению, но не позднее </w:t>
      </w:r>
      <w:r>
        <w:rPr>
          <w:rStyle w:val="INS"/>
          <w:rFonts w:cs="Times New Roman"/>
          <w:color w:val="1C1C1C"/>
          <w:sz w:val="22"/>
          <w:szCs w:val="22"/>
        </w:rPr>
        <w:t>10 (десяти)</w:t>
      </w:r>
      <w:r w:rsidRPr="0064027A">
        <w:rPr>
          <w:rStyle w:val="INS"/>
          <w:rFonts w:cs="Times New Roman"/>
          <w:color w:val="1C1C1C"/>
          <w:sz w:val="22"/>
          <w:szCs w:val="22"/>
        </w:rPr>
        <w:t xml:space="preserve"> дней с момента получения </w:t>
      </w:r>
      <w:r>
        <w:rPr>
          <w:rStyle w:val="INS"/>
          <w:rFonts w:cs="Times New Roman"/>
          <w:color w:val="1C1C1C"/>
          <w:sz w:val="22"/>
          <w:szCs w:val="22"/>
        </w:rPr>
        <w:t>транспортного средства</w:t>
      </w:r>
      <w:r w:rsidRPr="0064027A">
        <w:rPr>
          <w:rStyle w:val="INS"/>
          <w:rFonts w:cs="Times New Roman"/>
          <w:color w:val="1C1C1C"/>
          <w:sz w:val="22"/>
          <w:szCs w:val="22"/>
        </w:rPr>
        <w:t>, в установленном порядке поставить его на регистрационный учет (изменить регистрационные данные).</w:t>
      </w:r>
    </w:p>
    <w:p w:rsidR="00AE39C4" w:rsidRPr="00D17369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</w:p>
    <w:p w:rsidR="00AE39C4" w:rsidRPr="00C92229" w:rsidRDefault="00AE39C4" w:rsidP="00AE39C4">
      <w:pPr>
        <w:pStyle w:val="a5"/>
        <w:spacing w:after="0"/>
        <w:jc w:val="center"/>
        <w:rPr>
          <w:rStyle w:val="INS"/>
          <w:rFonts w:cs="Times New Roman"/>
          <w:b/>
          <w:sz w:val="22"/>
          <w:szCs w:val="22"/>
        </w:rPr>
      </w:pPr>
      <w:r w:rsidRPr="00C92229">
        <w:rPr>
          <w:rStyle w:val="INS"/>
          <w:rFonts w:cs="Times New Roman"/>
          <w:b/>
          <w:sz w:val="22"/>
          <w:szCs w:val="22"/>
        </w:rPr>
        <w:t>5. ОТВЕТСТВЕННОСТЬ СТОРОН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5</w:t>
      </w:r>
      <w:r w:rsidRPr="00D17369">
        <w:rPr>
          <w:rStyle w:val="INS"/>
          <w:rFonts w:cs="Times New Roman"/>
          <w:color w:val="1C1C1C"/>
          <w:sz w:val="22"/>
          <w:szCs w:val="22"/>
        </w:rPr>
        <w:t>.1.</w:t>
      </w:r>
      <w:r>
        <w:rPr>
          <w:rStyle w:val="INS"/>
          <w:rFonts w:cs="Times New Roman"/>
          <w:color w:val="1C1C1C"/>
          <w:sz w:val="22"/>
          <w:szCs w:val="22"/>
        </w:rPr>
        <w:t> </w:t>
      </w:r>
      <w:r w:rsidRPr="00D17369">
        <w:rPr>
          <w:rStyle w:val="INS"/>
          <w:rFonts w:cs="Times New Roman"/>
          <w:color w:val="1C1C1C"/>
          <w:sz w:val="22"/>
          <w:szCs w:val="22"/>
        </w:rPr>
        <w:t>В случае</w:t>
      </w:r>
      <w:r>
        <w:rPr>
          <w:rStyle w:val="INS"/>
          <w:rFonts w:cs="Times New Roman"/>
          <w:sz w:val="22"/>
          <w:szCs w:val="22"/>
        </w:rPr>
        <w:t xml:space="preserve"> неисполнения или ненадлежащего</w:t>
      </w:r>
      <w:r w:rsidRPr="00D17369">
        <w:rPr>
          <w:rStyle w:val="INS"/>
          <w:rFonts w:cs="Times New Roman"/>
          <w:sz w:val="22"/>
          <w:szCs w:val="22"/>
        </w:rPr>
        <w:t xml:space="preserve"> исполнения принятых на себя обязательств,</w:t>
      </w:r>
      <w:r>
        <w:rPr>
          <w:rStyle w:val="INS"/>
          <w:rFonts w:cs="Times New Roman"/>
          <w:sz w:val="22"/>
          <w:szCs w:val="22"/>
        </w:rPr>
        <w:t xml:space="preserve"> виновная Сторона возмещает другой Стороне</w:t>
      </w:r>
      <w:r w:rsidRPr="00D17369">
        <w:rPr>
          <w:rStyle w:val="INS"/>
          <w:rFonts w:cs="Times New Roman"/>
          <w:sz w:val="22"/>
          <w:szCs w:val="22"/>
        </w:rPr>
        <w:t xml:space="preserve"> причиненные убытки в полном объеме.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5.2.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>Во</w:t>
      </w:r>
      <w:r>
        <w:rPr>
          <w:rStyle w:val="INS"/>
          <w:rFonts w:cs="Times New Roman"/>
          <w:sz w:val="22"/>
          <w:szCs w:val="22"/>
        </w:rPr>
        <w:t xml:space="preserve"> всем остальном, что не</w:t>
      </w:r>
      <w:r w:rsidRPr="00D17369">
        <w:rPr>
          <w:rStyle w:val="INS"/>
          <w:rFonts w:cs="Times New Roman"/>
          <w:sz w:val="22"/>
          <w:szCs w:val="22"/>
        </w:rPr>
        <w:t xml:space="preserve"> </w:t>
      </w:r>
      <w:r>
        <w:rPr>
          <w:rStyle w:val="INS"/>
          <w:rFonts w:cs="Times New Roman"/>
          <w:sz w:val="22"/>
          <w:szCs w:val="22"/>
        </w:rPr>
        <w:t>настоящим</w:t>
      </w:r>
      <w:r w:rsidRPr="00D17369">
        <w:rPr>
          <w:rStyle w:val="INS"/>
          <w:rFonts w:cs="Times New Roman"/>
          <w:sz w:val="22"/>
          <w:szCs w:val="22"/>
        </w:rPr>
        <w:t xml:space="preserve"> </w:t>
      </w:r>
      <w:r>
        <w:rPr>
          <w:rStyle w:val="INS"/>
          <w:rFonts w:cs="Times New Roman"/>
          <w:sz w:val="22"/>
          <w:szCs w:val="22"/>
        </w:rPr>
        <w:t>Д</w:t>
      </w:r>
      <w:r w:rsidRPr="00D17369">
        <w:rPr>
          <w:rStyle w:val="INS"/>
          <w:rFonts w:cs="Times New Roman"/>
          <w:sz w:val="22"/>
          <w:szCs w:val="22"/>
        </w:rPr>
        <w:t xml:space="preserve">оговором, Стороны руководствуются действующим законодательством </w:t>
      </w:r>
      <w:r>
        <w:rPr>
          <w:rStyle w:val="INS"/>
          <w:rFonts w:cs="Times New Roman"/>
          <w:sz w:val="22"/>
          <w:szCs w:val="22"/>
        </w:rPr>
        <w:t>Российской Федерации.</w:t>
      </w:r>
    </w:p>
    <w:p w:rsidR="00AE39C4" w:rsidRPr="00D17369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</w:p>
    <w:p w:rsidR="00AE39C4" w:rsidRPr="00CB6C8C" w:rsidRDefault="00AE39C4" w:rsidP="00AE39C4">
      <w:pPr>
        <w:pStyle w:val="a5"/>
        <w:spacing w:after="0"/>
        <w:jc w:val="center"/>
        <w:rPr>
          <w:rStyle w:val="INS"/>
          <w:rFonts w:cs="Times New Roman"/>
          <w:b/>
          <w:sz w:val="22"/>
          <w:szCs w:val="22"/>
        </w:rPr>
      </w:pPr>
      <w:r w:rsidRPr="00CB6C8C">
        <w:rPr>
          <w:rStyle w:val="INS"/>
          <w:rFonts w:cs="Times New Roman"/>
          <w:b/>
          <w:sz w:val="22"/>
          <w:szCs w:val="22"/>
        </w:rPr>
        <w:t>6. РАЗРЕШЕНИЕ СПОРОВ</w:t>
      </w:r>
    </w:p>
    <w:p w:rsidR="00AE39C4" w:rsidRPr="00D17369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6</w:t>
      </w:r>
      <w:r w:rsidRPr="00D17369">
        <w:rPr>
          <w:rStyle w:val="INS"/>
          <w:rFonts w:cs="Times New Roman"/>
          <w:color w:val="1C1C1C"/>
          <w:sz w:val="22"/>
          <w:szCs w:val="22"/>
        </w:rPr>
        <w:t>.1.</w:t>
      </w:r>
      <w:r>
        <w:rPr>
          <w:rStyle w:val="INS"/>
          <w:rFonts w:cs="Times New Roman"/>
          <w:color w:val="1C1C1C"/>
          <w:sz w:val="22"/>
          <w:szCs w:val="22"/>
        </w:rPr>
        <w:t> </w:t>
      </w:r>
      <w:r w:rsidRPr="00D17369">
        <w:rPr>
          <w:rStyle w:val="INS"/>
          <w:rFonts w:cs="Times New Roman"/>
          <w:color w:val="1C1C1C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AE39C4" w:rsidRPr="00D17369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color w:val="1C1C1C"/>
          <w:sz w:val="22"/>
          <w:szCs w:val="22"/>
        </w:rPr>
        <w:t>6.2.</w:t>
      </w:r>
      <w:r>
        <w:rPr>
          <w:rStyle w:val="INS"/>
          <w:rFonts w:cs="Times New Roman"/>
          <w:color w:val="1C1C1C"/>
          <w:sz w:val="22"/>
          <w:szCs w:val="22"/>
        </w:rPr>
        <w:t> </w:t>
      </w:r>
      <w:r w:rsidRPr="00D17369">
        <w:rPr>
          <w:rStyle w:val="INS"/>
          <w:rFonts w:cs="Times New Roman"/>
          <w:color w:val="1C1C1C"/>
          <w:sz w:val="22"/>
          <w:szCs w:val="22"/>
        </w:rPr>
        <w:t xml:space="preserve">Споры, не урегулированные путем переговоров, передаются на рассмотрение арбитражного суда </w:t>
      </w:r>
      <w:r>
        <w:rPr>
          <w:rStyle w:val="INS"/>
          <w:rFonts w:cs="Times New Roman"/>
          <w:color w:val="1C1C1C"/>
          <w:sz w:val="22"/>
          <w:szCs w:val="22"/>
        </w:rPr>
        <w:t xml:space="preserve">Мурманской области </w:t>
      </w:r>
      <w:r w:rsidRPr="00D17369">
        <w:rPr>
          <w:rStyle w:val="INS"/>
          <w:rFonts w:cs="Times New Roman"/>
          <w:color w:val="1C1C1C"/>
          <w:sz w:val="22"/>
          <w:szCs w:val="22"/>
        </w:rPr>
        <w:t>в порядке, предусмотренном действующим законодательством РФ.</w:t>
      </w:r>
    </w:p>
    <w:p w:rsidR="00AE39C4" w:rsidRPr="00D17369" w:rsidRDefault="00AE39C4" w:rsidP="00AE39C4">
      <w:pPr>
        <w:pStyle w:val="a5"/>
        <w:spacing w:after="0"/>
        <w:rPr>
          <w:rStyle w:val="INS"/>
          <w:rFonts w:cs="Times New Roman"/>
          <w:sz w:val="22"/>
          <w:szCs w:val="22"/>
        </w:rPr>
      </w:pPr>
    </w:p>
    <w:p w:rsidR="00AE39C4" w:rsidRPr="0001542C" w:rsidRDefault="00AE39C4" w:rsidP="00AE39C4">
      <w:pPr>
        <w:pStyle w:val="a5"/>
        <w:spacing w:after="0"/>
        <w:jc w:val="center"/>
        <w:rPr>
          <w:rStyle w:val="INS"/>
          <w:rFonts w:cs="Times New Roman"/>
          <w:b/>
          <w:sz w:val="22"/>
          <w:szCs w:val="22"/>
        </w:rPr>
      </w:pPr>
      <w:r w:rsidRPr="0001542C">
        <w:rPr>
          <w:rStyle w:val="INS"/>
          <w:rFonts w:cs="Times New Roman"/>
          <w:b/>
          <w:sz w:val="22"/>
          <w:szCs w:val="22"/>
        </w:rPr>
        <w:t>7. ПРОЧИЕ УСЛОВИЯ</w:t>
      </w:r>
    </w:p>
    <w:p w:rsidR="00AE39C4" w:rsidRPr="00D17369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7</w:t>
      </w:r>
      <w:r w:rsidRPr="00D17369">
        <w:rPr>
          <w:rStyle w:val="INS"/>
          <w:rFonts w:cs="Times New Roman"/>
          <w:color w:val="1C1C1C"/>
          <w:sz w:val="22"/>
          <w:szCs w:val="22"/>
        </w:rPr>
        <w:t>.1.</w:t>
      </w:r>
      <w:r>
        <w:rPr>
          <w:rStyle w:val="INS"/>
          <w:rFonts w:cs="Times New Roman"/>
          <w:color w:val="1C1C1C"/>
          <w:sz w:val="22"/>
          <w:szCs w:val="22"/>
        </w:rPr>
        <w:t> </w:t>
      </w:r>
      <w:r w:rsidRPr="00D17369">
        <w:rPr>
          <w:rStyle w:val="INS"/>
          <w:rFonts w:cs="Times New Roman"/>
          <w:color w:val="1C1C1C"/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E39C4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 w:rsidRPr="00D17369">
        <w:rPr>
          <w:rStyle w:val="INS"/>
          <w:rFonts w:cs="Times New Roman"/>
          <w:color w:val="1C1C1C"/>
          <w:sz w:val="22"/>
          <w:szCs w:val="22"/>
        </w:rPr>
        <w:t>7.2.</w:t>
      </w:r>
      <w:r>
        <w:rPr>
          <w:rStyle w:val="INS"/>
          <w:rFonts w:cs="Times New Roman"/>
          <w:color w:val="1C1C1C"/>
          <w:sz w:val="22"/>
          <w:szCs w:val="22"/>
        </w:rPr>
        <w:t> </w:t>
      </w:r>
      <w:r w:rsidRPr="00D17369">
        <w:rPr>
          <w:rStyle w:val="INS"/>
          <w:rFonts w:cs="Times New Roman"/>
          <w:color w:val="1C1C1C"/>
          <w:sz w:val="22"/>
          <w:szCs w:val="22"/>
        </w:rPr>
        <w:t>Договор может, быть досрочно расторгнут, по соглашению Сторон либо по требованию одной из Сторон в порядке и по основаниям, предусмотренным действующим з</w:t>
      </w:r>
      <w:r>
        <w:rPr>
          <w:rStyle w:val="INS"/>
          <w:rFonts w:cs="Times New Roman"/>
          <w:color w:val="1C1C1C"/>
          <w:sz w:val="22"/>
          <w:szCs w:val="22"/>
        </w:rPr>
        <w:t>аконодательством РФ.</w:t>
      </w:r>
    </w:p>
    <w:p w:rsidR="00AE39C4" w:rsidRPr="00D17369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</w:p>
    <w:p w:rsidR="00AE39C4" w:rsidRPr="0001542C" w:rsidRDefault="00AE39C4" w:rsidP="00AE39C4">
      <w:pPr>
        <w:pStyle w:val="a5"/>
        <w:spacing w:after="0"/>
        <w:jc w:val="center"/>
        <w:rPr>
          <w:rStyle w:val="INS"/>
          <w:rFonts w:cs="Times New Roman"/>
          <w:b/>
          <w:color w:val="1C1C1C"/>
          <w:sz w:val="22"/>
          <w:szCs w:val="22"/>
        </w:rPr>
      </w:pPr>
      <w:r w:rsidRPr="0001542C">
        <w:rPr>
          <w:rStyle w:val="INS"/>
          <w:rFonts w:cs="Times New Roman"/>
          <w:b/>
          <w:sz w:val="22"/>
          <w:szCs w:val="22"/>
        </w:rPr>
        <w:t>8</w:t>
      </w:r>
      <w:r w:rsidRPr="0001542C">
        <w:rPr>
          <w:rStyle w:val="INS"/>
          <w:rFonts w:cs="Times New Roman"/>
          <w:b/>
          <w:color w:val="1C1C1C"/>
          <w:sz w:val="22"/>
          <w:szCs w:val="22"/>
        </w:rPr>
        <w:t>. ЗАКЛЮЧИТЕЛЬНЫЕ ПОЛОЖЕНИЯ</w:t>
      </w:r>
    </w:p>
    <w:p w:rsidR="00AE39C4" w:rsidRPr="00D17369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 w:rsidRPr="00D17369">
        <w:rPr>
          <w:rStyle w:val="INS"/>
          <w:rFonts w:cs="Times New Roman"/>
          <w:color w:val="1C1C1C"/>
          <w:sz w:val="22"/>
          <w:szCs w:val="22"/>
        </w:rPr>
        <w:t>8.1.</w:t>
      </w:r>
      <w:r>
        <w:rPr>
          <w:rStyle w:val="INS"/>
          <w:rFonts w:cs="Times New Roman"/>
          <w:color w:val="1C1C1C"/>
          <w:sz w:val="22"/>
          <w:szCs w:val="22"/>
        </w:rPr>
        <w:t> </w:t>
      </w:r>
      <w:r w:rsidRPr="00D17369">
        <w:rPr>
          <w:rStyle w:val="INS"/>
          <w:rFonts w:cs="Times New Roman"/>
          <w:color w:val="1C1C1C"/>
          <w:sz w:val="22"/>
          <w:szCs w:val="22"/>
        </w:rPr>
        <w:t>Настоящий договор вступает в силу с момента его заключения и действует до момента полного исполнения Сторонами, принятых на себя обязательств.</w:t>
      </w:r>
    </w:p>
    <w:p w:rsidR="00AE39C4" w:rsidRPr="00D17369" w:rsidRDefault="00AE39C4" w:rsidP="00AE39C4">
      <w:pPr>
        <w:pStyle w:val="a5"/>
        <w:spacing w:after="0"/>
        <w:ind w:firstLine="709"/>
        <w:jc w:val="both"/>
        <w:rPr>
          <w:rStyle w:val="INS"/>
          <w:rFonts w:cs="Times New Roman"/>
          <w:color w:val="1C1C1C"/>
          <w:sz w:val="22"/>
          <w:szCs w:val="22"/>
        </w:rPr>
      </w:pPr>
      <w:r w:rsidRPr="00D17369">
        <w:rPr>
          <w:rStyle w:val="INS"/>
          <w:rFonts w:cs="Times New Roman"/>
          <w:color w:val="1C1C1C"/>
          <w:sz w:val="22"/>
          <w:szCs w:val="22"/>
        </w:rPr>
        <w:t>8.2.</w:t>
      </w:r>
      <w:r>
        <w:rPr>
          <w:rStyle w:val="INS"/>
          <w:rFonts w:cs="Times New Roman"/>
          <w:color w:val="1C1C1C"/>
          <w:sz w:val="22"/>
          <w:szCs w:val="22"/>
        </w:rPr>
        <w:t> </w:t>
      </w:r>
      <w:r w:rsidRPr="00D17369">
        <w:rPr>
          <w:rStyle w:val="INS"/>
          <w:rFonts w:cs="Times New Roman"/>
          <w:color w:val="1C1C1C"/>
          <w:sz w:val="22"/>
          <w:szCs w:val="22"/>
        </w:rPr>
        <w:t>Договор составлен в трех экземплярах на каждый объект имущества, имеющих одинаковую юридическую силу, один из которых находится у Продавца, второй</w:t>
      </w:r>
      <w:r>
        <w:rPr>
          <w:rStyle w:val="INS"/>
          <w:rFonts w:cs="Times New Roman"/>
          <w:color w:val="1C1C1C"/>
          <w:sz w:val="22"/>
          <w:szCs w:val="22"/>
        </w:rPr>
        <w:t> –</w:t>
      </w:r>
      <w:r w:rsidRPr="00D17369">
        <w:rPr>
          <w:rStyle w:val="INS"/>
          <w:rFonts w:cs="Times New Roman"/>
          <w:color w:val="1C1C1C"/>
          <w:sz w:val="22"/>
          <w:szCs w:val="22"/>
        </w:rPr>
        <w:t xml:space="preserve"> у Покупателя, третий передается в Министерство образования и науки Мурманской об</w:t>
      </w:r>
      <w:r>
        <w:rPr>
          <w:rStyle w:val="INS"/>
          <w:rFonts w:cs="Times New Roman"/>
          <w:color w:val="1C1C1C"/>
          <w:sz w:val="22"/>
          <w:szCs w:val="22"/>
        </w:rPr>
        <w:t>л</w:t>
      </w:r>
      <w:r w:rsidRPr="00D17369">
        <w:rPr>
          <w:rStyle w:val="INS"/>
          <w:rFonts w:cs="Times New Roman"/>
          <w:color w:val="1C1C1C"/>
          <w:sz w:val="22"/>
          <w:szCs w:val="22"/>
        </w:rPr>
        <w:t>асти</w:t>
      </w:r>
      <w:r w:rsidRPr="00D17369">
        <w:rPr>
          <w:rStyle w:val="INS"/>
          <w:rFonts w:cs="Times New Roman"/>
          <w:sz w:val="22"/>
          <w:szCs w:val="22"/>
        </w:rPr>
        <w:t>.</w:t>
      </w:r>
    </w:p>
    <w:p w:rsidR="00AE39C4" w:rsidRPr="00D17369" w:rsidRDefault="00AE39C4" w:rsidP="00AE39C4">
      <w:pPr>
        <w:pStyle w:val="a5"/>
        <w:spacing w:after="0"/>
        <w:rPr>
          <w:rStyle w:val="INS"/>
          <w:rFonts w:cs="Times New Roman"/>
          <w:color w:val="1C1C1C"/>
          <w:sz w:val="22"/>
          <w:szCs w:val="22"/>
        </w:rPr>
      </w:pPr>
    </w:p>
    <w:p w:rsidR="00AE39C4" w:rsidRPr="0001542C" w:rsidRDefault="00AE39C4" w:rsidP="00AE39C4">
      <w:pPr>
        <w:pStyle w:val="a5"/>
        <w:spacing w:after="0"/>
        <w:jc w:val="center"/>
        <w:rPr>
          <w:rStyle w:val="INS"/>
          <w:rFonts w:cs="Times New Roman"/>
          <w:b/>
          <w:sz w:val="22"/>
          <w:szCs w:val="22"/>
        </w:rPr>
      </w:pPr>
      <w:r w:rsidRPr="0001542C">
        <w:rPr>
          <w:rStyle w:val="INS"/>
          <w:rFonts w:cs="Times New Roman"/>
          <w:b/>
          <w:color w:val="1C1C1C"/>
          <w:sz w:val="22"/>
          <w:szCs w:val="22"/>
        </w:rPr>
        <w:t>9. РЕКВИЗИТЫ И ПОДПИСИ СТОРОН</w:t>
      </w:r>
    </w:p>
    <w:p w:rsidR="00AE39C4" w:rsidRPr="00D17369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b/>
          <w:sz w:val="22"/>
          <w:szCs w:val="22"/>
        </w:rPr>
        <w:t>Продавец</w:t>
      </w:r>
      <w:r w:rsidRPr="00D17369">
        <w:rPr>
          <w:rStyle w:val="INS"/>
          <w:rFonts w:cs="Times New Roman"/>
          <w:sz w:val="22"/>
          <w:szCs w:val="22"/>
        </w:rPr>
        <w:t xml:space="preserve">:  государственное автономное учреждение Мурманской области «Центр комплексного обслуживания учреждений образования» (ГАУ МО «ЦКО») </w:t>
      </w:r>
    </w:p>
    <w:p w:rsidR="00AE39C4" w:rsidRPr="00D17369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Юридический адрес: 183010, г. Мурманск, ул.</w:t>
      </w:r>
      <w:r>
        <w:rPr>
          <w:rStyle w:val="INS"/>
          <w:rFonts w:cs="Times New Roman"/>
          <w:sz w:val="22"/>
          <w:szCs w:val="22"/>
        </w:rPr>
        <w:t> </w:t>
      </w:r>
      <w:proofErr w:type="gramStart"/>
      <w:r w:rsidRPr="00D17369">
        <w:rPr>
          <w:rStyle w:val="INS"/>
          <w:rFonts w:cs="Times New Roman"/>
          <w:sz w:val="22"/>
          <w:szCs w:val="22"/>
        </w:rPr>
        <w:t>Советская</w:t>
      </w:r>
      <w:proofErr w:type="gramEnd"/>
      <w:r w:rsidRPr="00D17369">
        <w:rPr>
          <w:rStyle w:val="INS"/>
          <w:rFonts w:cs="Times New Roman"/>
          <w:sz w:val="22"/>
          <w:szCs w:val="22"/>
        </w:rPr>
        <w:t>, д.</w:t>
      </w:r>
      <w:r>
        <w:rPr>
          <w:rStyle w:val="INS"/>
          <w:rFonts w:cs="Times New Roman"/>
          <w:sz w:val="22"/>
          <w:szCs w:val="22"/>
        </w:rPr>
        <w:t> </w:t>
      </w:r>
      <w:r w:rsidRPr="00D17369">
        <w:rPr>
          <w:rStyle w:val="INS"/>
          <w:rFonts w:cs="Times New Roman"/>
          <w:sz w:val="22"/>
          <w:szCs w:val="22"/>
        </w:rPr>
        <w:t>9а, т/факс:</w:t>
      </w:r>
      <w:r>
        <w:rPr>
          <w:rStyle w:val="INS"/>
          <w:rFonts w:cs="Times New Roman"/>
          <w:sz w:val="22"/>
          <w:szCs w:val="22"/>
        </w:rPr>
        <w:t> 8 (8152) </w:t>
      </w:r>
      <w:r w:rsidRPr="00D17369">
        <w:rPr>
          <w:rStyle w:val="INS"/>
          <w:rFonts w:cs="Times New Roman"/>
          <w:sz w:val="22"/>
          <w:szCs w:val="22"/>
        </w:rPr>
        <w:t>25-37-47,</w:t>
      </w:r>
    </w:p>
    <w:p w:rsidR="00AE39C4" w:rsidRPr="00D17369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  <w:r w:rsidRPr="00D17369">
        <w:rPr>
          <w:rStyle w:val="INS"/>
          <w:rFonts w:cs="Times New Roman"/>
          <w:sz w:val="22"/>
          <w:szCs w:val="22"/>
        </w:rPr>
        <w:t>ИНН 5190106837, КПП 519001001</w:t>
      </w:r>
    </w:p>
    <w:p w:rsidR="00AE39C4" w:rsidRPr="00D17369" w:rsidRDefault="00AE39C4" w:rsidP="00AE3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D17369">
        <w:rPr>
          <w:rFonts w:ascii="Times New Roman" w:eastAsia="Times New Roman" w:hAnsi="Times New Roman" w:cs="Times New Roman"/>
          <w:lang w:eastAsia="ru-RU"/>
        </w:rPr>
        <w:t>: Министерство финансов Мурманской области (ГАУ МО «ЦКО» л/сч 30496Ц81890)</w:t>
      </w:r>
    </w:p>
    <w:p w:rsidR="00AE39C4" w:rsidRPr="00D17369" w:rsidRDefault="00AE39C4" w:rsidP="00AE3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Банк</w:t>
      </w:r>
      <w:r w:rsidRPr="00D17369">
        <w:rPr>
          <w:rFonts w:ascii="Times New Roman" w:eastAsia="Times New Roman" w:hAnsi="Times New Roman" w:cs="Times New Roman"/>
          <w:lang w:eastAsia="ru-RU"/>
        </w:rPr>
        <w:t>: ОТДЕЛЕНИЕ МУРМАНСК БАНКА РОССИИ//УФК по Мурманской области г. Мурманск</w:t>
      </w:r>
    </w:p>
    <w:p w:rsidR="00AE39C4" w:rsidRPr="00D17369" w:rsidRDefault="00AE39C4" w:rsidP="00AE3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БИК</w:t>
      </w:r>
      <w:r w:rsidRPr="00D17369">
        <w:rPr>
          <w:rFonts w:ascii="Times New Roman" w:eastAsia="Times New Roman" w:hAnsi="Times New Roman" w:cs="Times New Roman"/>
          <w:lang w:eastAsia="ru-RU"/>
        </w:rPr>
        <w:t>: 014705901</w:t>
      </w:r>
    </w:p>
    <w:p w:rsidR="00AE39C4" w:rsidRPr="00D17369" w:rsidRDefault="00AE39C4" w:rsidP="00AE3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Единый казначейский счет (корр. счет)</w:t>
      </w:r>
      <w:r w:rsidRPr="00D17369">
        <w:rPr>
          <w:rFonts w:ascii="Times New Roman" w:eastAsia="Times New Roman" w:hAnsi="Times New Roman" w:cs="Times New Roman"/>
          <w:lang w:eastAsia="ru-RU"/>
        </w:rPr>
        <w:t>: 40102810745370000041</w:t>
      </w:r>
    </w:p>
    <w:p w:rsidR="00AE39C4" w:rsidRPr="00D17369" w:rsidRDefault="00AE39C4" w:rsidP="00AE39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7369">
        <w:rPr>
          <w:rFonts w:ascii="Times New Roman" w:eastAsia="Times New Roman" w:hAnsi="Times New Roman" w:cs="Times New Roman"/>
          <w:u w:val="single"/>
          <w:lang w:eastAsia="ru-RU"/>
        </w:rPr>
        <w:t>Номер казначейского счета (расчетный счет)</w:t>
      </w:r>
      <w:r w:rsidRPr="00D17369">
        <w:rPr>
          <w:rFonts w:ascii="Times New Roman" w:eastAsia="Times New Roman" w:hAnsi="Times New Roman" w:cs="Times New Roman"/>
          <w:lang w:eastAsia="ru-RU"/>
        </w:rPr>
        <w:t>: 03224643470000004900</w:t>
      </w:r>
    </w:p>
    <w:p w:rsidR="00AE39C4" w:rsidRPr="00D17369" w:rsidRDefault="00AE39C4" w:rsidP="00AE39C4">
      <w:pPr>
        <w:pStyle w:val="a5"/>
        <w:spacing w:after="0"/>
        <w:jc w:val="both"/>
        <w:rPr>
          <w:rStyle w:val="INS"/>
          <w:rFonts w:cs="Times New Roman"/>
          <w:sz w:val="22"/>
          <w:szCs w:val="22"/>
        </w:rPr>
      </w:pPr>
    </w:p>
    <w:p w:rsidR="00AE39C4" w:rsidRPr="00D17369" w:rsidRDefault="00AE39C4" w:rsidP="00AE39C4">
      <w:pPr>
        <w:pStyle w:val="a8"/>
        <w:jc w:val="both"/>
        <w:rPr>
          <w:rStyle w:val="INS"/>
          <w:rFonts w:ascii="Times New Roman" w:hAnsi="Times New Roman" w:cs="Times New Roman"/>
          <w:b/>
          <w:sz w:val="22"/>
          <w:szCs w:val="22"/>
        </w:rPr>
      </w:pPr>
      <w:r w:rsidRPr="00D17369">
        <w:rPr>
          <w:rStyle w:val="INS"/>
          <w:rFonts w:ascii="Times New Roman" w:hAnsi="Times New Roman" w:cs="Times New Roman"/>
          <w:b/>
          <w:sz w:val="22"/>
          <w:szCs w:val="22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9C4" w:rsidRDefault="00AE39C4" w:rsidP="00AE39C4">
      <w:pPr>
        <w:pStyle w:val="a8"/>
        <w:jc w:val="both"/>
        <w:rPr>
          <w:rStyle w:val="INS"/>
          <w:rFonts w:ascii="Times New Roman" w:hAnsi="Times New Roman" w:cs="Times New Roman"/>
          <w:sz w:val="22"/>
          <w:szCs w:val="22"/>
        </w:rPr>
      </w:pPr>
    </w:p>
    <w:p w:rsidR="00AE39C4" w:rsidRPr="00BB4FEC" w:rsidRDefault="00AE39C4" w:rsidP="00AE39C4">
      <w:pPr>
        <w:pStyle w:val="a8"/>
        <w:jc w:val="both"/>
        <w:rPr>
          <w:rStyle w:val="INS"/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E39C4" w:rsidTr="00AE39C4">
        <w:tc>
          <w:tcPr>
            <w:tcW w:w="1971" w:type="dxa"/>
          </w:tcPr>
          <w:p w:rsidR="00AE39C4" w:rsidRPr="008877CC" w:rsidRDefault="00AE39C4" w:rsidP="00AE39C4">
            <w:pPr>
              <w:pStyle w:val="a8"/>
              <w:jc w:val="center"/>
              <w:rPr>
                <w:rStyle w:val="INS"/>
                <w:rFonts w:ascii="Times New Roman" w:hAnsi="Times New Roman" w:cs="Times New Roman"/>
                <w:b/>
                <w:sz w:val="22"/>
                <w:szCs w:val="22"/>
              </w:rPr>
            </w:pPr>
            <w:r w:rsidRPr="008877CC">
              <w:rPr>
                <w:rStyle w:val="INS"/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</w:tc>
        <w:tc>
          <w:tcPr>
            <w:tcW w:w="1971" w:type="dxa"/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E39C4" w:rsidRPr="008877CC" w:rsidRDefault="00AE39C4" w:rsidP="00AE39C4">
            <w:pPr>
              <w:pStyle w:val="a8"/>
              <w:jc w:val="center"/>
              <w:rPr>
                <w:rStyle w:val="INS"/>
                <w:rFonts w:ascii="Times New Roman" w:hAnsi="Times New Roman" w:cs="Times New Roman"/>
                <w:b/>
                <w:sz w:val="22"/>
                <w:szCs w:val="22"/>
              </w:rPr>
            </w:pPr>
            <w:r w:rsidRPr="008877CC">
              <w:rPr>
                <w:rStyle w:val="INS"/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</w:tc>
        <w:tc>
          <w:tcPr>
            <w:tcW w:w="1971" w:type="dxa"/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39C4" w:rsidTr="00AE39C4">
        <w:tc>
          <w:tcPr>
            <w:tcW w:w="1971" w:type="dxa"/>
            <w:tcBorders>
              <w:bottom w:val="single" w:sz="4" w:space="0" w:color="auto"/>
            </w:tcBorders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NS"/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971" w:type="dxa"/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INS"/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AE39C4" w:rsidTr="00AE39C4">
        <w:tc>
          <w:tcPr>
            <w:tcW w:w="1971" w:type="dxa"/>
            <w:tcBorders>
              <w:top w:val="single" w:sz="4" w:space="0" w:color="auto"/>
            </w:tcBorders>
          </w:tcPr>
          <w:p w:rsidR="00AE39C4" w:rsidRPr="008877CC" w:rsidRDefault="00AE39C4" w:rsidP="00AE39C4">
            <w:pPr>
              <w:pStyle w:val="a8"/>
              <w:jc w:val="center"/>
              <w:rPr>
                <w:rStyle w:val="INS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877CC">
              <w:rPr>
                <w:rStyle w:val="INS"/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AE39C4" w:rsidRPr="008877CC" w:rsidRDefault="00AE39C4" w:rsidP="00AE39C4">
            <w:pPr>
              <w:pStyle w:val="a8"/>
              <w:jc w:val="center"/>
              <w:rPr>
                <w:rStyle w:val="INS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877CC">
              <w:rPr>
                <w:rStyle w:val="INS"/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39C4" w:rsidTr="00AE39C4">
        <w:tc>
          <w:tcPr>
            <w:tcW w:w="1971" w:type="dxa"/>
          </w:tcPr>
          <w:p w:rsidR="00AE39C4" w:rsidRPr="008877CC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i/>
                <w:sz w:val="22"/>
                <w:szCs w:val="22"/>
              </w:rPr>
            </w:pPr>
            <w:r w:rsidRPr="008877CC">
              <w:rPr>
                <w:rStyle w:val="INS"/>
                <w:rFonts w:ascii="Times New Roman" w:hAnsi="Times New Roman" w:cs="Times New Roman"/>
                <w:i/>
                <w:sz w:val="22"/>
                <w:szCs w:val="22"/>
              </w:rPr>
              <w:t>МП</w:t>
            </w:r>
          </w:p>
        </w:tc>
        <w:tc>
          <w:tcPr>
            <w:tcW w:w="1971" w:type="dxa"/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  <w:r w:rsidRPr="008877CC">
              <w:rPr>
                <w:rStyle w:val="INS"/>
                <w:rFonts w:ascii="Times New Roman" w:hAnsi="Times New Roman" w:cs="Times New Roman"/>
                <w:i/>
                <w:sz w:val="22"/>
                <w:szCs w:val="22"/>
              </w:rPr>
              <w:t>МП</w:t>
            </w:r>
          </w:p>
        </w:tc>
        <w:tc>
          <w:tcPr>
            <w:tcW w:w="1971" w:type="dxa"/>
          </w:tcPr>
          <w:p w:rsidR="00AE39C4" w:rsidRDefault="00AE39C4" w:rsidP="00AE39C4">
            <w:pPr>
              <w:pStyle w:val="a8"/>
              <w:jc w:val="both"/>
              <w:rPr>
                <w:rStyle w:val="INS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39C4" w:rsidRPr="008877CC" w:rsidRDefault="00AE39C4" w:rsidP="00AE39C4">
      <w:pPr>
        <w:pStyle w:val="a8"/>
        <w:jc w:val="both"/>
        <w:rPr>
          <w:rFonts w:ascii="Times New Roman" w:hAnsi="Times New Roman" w:cs="Times New Roman"/>
          <w:sz w:val="2"/>
          <w:szCs w:val="2"/>
        </w:rPr>
      </w:pPr>
    </w:p>
    <w:p w:rsidR="00AE39C4" w:rsidRDefault="00AE39C4">
      <w:pPr>
        <w:rPr>
          <w:rFonts w:ascii="Times New Roman" w:eastAsia="NSimSun" w:hAnsi="Times New Roman" w:cs="Times New Roman"/>
          <w:kern w:val="2"/>
          <w:sz w:val="2"/>
          <w:szCs w:val="2"/>
          <w:lang w:eastAsia="hi-IN" w:bidi="hi-IN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AE39C4" w:rsidRPr="00AE39C4" w:rsidRDefault="00AE39C4" w:rsidP="00AE39C4">
      <w:pPr>
        <w:pStyle w:val="a8"/>
        <w:jc w:val="right"/>
        <w:rPr>
          <w:rStyle w:val="INS"/>
          <w:rFonts w:ascii="Times New Roman" w:hAnsi="Times New Roman" w:cs="Times New Roman"/>
          <w:b/>
          <w:sz w:val="22"/>
          <w:szCs w:val="22"/>
        </w:rPr>
      </w:pPr>
      <w:r w:rsidRPr="00D17369">
        <w:rPr>
          <w:rStyle w:val="INS"/>
          <w:rFonts w:ascii="Times New Roman" w:hAnsi="Times New Roman" w:cs="Times New Roman"/>
          <w:b/>
          <w:sz w:val="22"/>
          <w:szCs w:val="22"/>
        </w:rPr>
        <w:lastRenderedPageBreak/>
        <w:t>Приложение № </w:t>
      </w:r>
      <w:r>
        <w:rPr>
          <w:rStyle w:val="INS"/>
          <w:rFonts w:ascii="Times New Roman" w:hAnsi="Times New Roman" w:cs="Times New Roman"/>
          <w:b/>
          <w:sz w:val="22"/>
          <w:szCs w:val="22"/>
        </w:rPr>
        <w:t>4</w:t>
      </w:r>
    </w:p>
    <w:p w:rsidR="00AE39C4" w:rsidRPr="00734D50" w:rsidRDefault="00AE39C4" w:rsidP="00AE39C4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4D50">
        <w:rPr>
          <w:rFonts w:ascii="Times New Roman" w:hAnsi="Times New Roman" w:cs="Times New Roman"/>
          <w:b/>
          <w:sz w:val="22"/>
          <w:szCs w:val="22"/>
        </w:rPr>
        <w:t xml:space="preserve">СОГЛАСИЕ </w:t>
      </w:r>
      <w:r w:rsidRPr="00734D50">
        <w:rPr>
          <w:rFonts w:ascii="Times New Roman" w:hAnsi="Times New Roman" w:cs="Times New Roman"/>
          <w:b/>
          <w:sz w:val="22"/>
          <w:szCs w:val="22"/>
        </w:rPr>
        <w:br/>
        <w:t>на обработку персональных данных</w:t>
      </w: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9C4" w:rsidRPr="00734D50" w:rsidRDefault="00AE39C4" w:rsidP="00AE39C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4D50">
        <w:rPr>
          <w:rFonts w:ascii="Times New Roman" w:hAnsi="Times New Roman" w:cs="Times New Roman"/>
          <w:sz w:val="22"/>
          <w:szCs w:val="22"/>
        </w:rPr>
        <w:t xml:space="preserve">Я,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734D50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AE39C4" w:rsidRPr="00734D50" w:rsidRDefault="00AE39C4" w:rsidP="00AE39C4">
      <w:pPr>
        <w:pStyle w:val="ConsPlusNonformat"/>
        <w:ind w:firstLine="993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D50">
        <w:rPr>
          <w:rFonts w:ascii="Times New Roman" w:hAnsi="Times New Roman" w:cs="Times New Roman"/>
          <w:sz w:val="24"/>
          <w:szCs w:val="22"/>
          <w:vertAlign w:val="superscript"/>
        </w:rPr>
        <w:t>(фамилия, имя, отчество субъекта персональных данных)</w:t>
      </w: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D50">
        <w:rPr>
          <w:rFonts w:ascii="Times New Roman" w:hAnsi="Times New Roman" w:cs="Times New Roman"/>
          <w:sz w:val="22"/>
          <w:szCs w:val="22"/>
        </w:rPr>
        <w:t xml:space="preserve">в соответствии с пунктом 4 статьи 9 Федерального закона от 27.07.2006 </w:t>
      </w:r>
      <w:r>
        <w:rPr>
          <w:rFonts w:ascii="Times New Roman" w:hAnsi="Times New Roman" w:cs="Times New Roman"/>
          <w:sz w:val="22"/>
          <w:szCs w:val="22"/>
        </w:rPr>
        <w:t>№ 152-ФЗ «</w:t>
      </w:r>
      <w:r w:rsidRPr="00734D5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4D50">
        <w:rPr>
          <w:rFonts w:ascii="Times New Roman" w:hAnsi="Times New Roman" w:cs="Times New Roman"/>
          <w:sz w:val="22"/>
          <w:szCs w:val="22"/>
        </w:rPr>
        <w:t>персональных данных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34D50">
        <w:rPr>
          <w:rFonts w:ascii="Times New Roman" w:hAnsi="Times New Roman" w:cs="Times New Roman"/>
          <w:sz w:val="22"/>
          <w:szCs w:val="22"/>
        </w:rPr>
        <w:t xml:space="preserve">, зарегистрирован по адресу: </w:t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734D50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D50">
        <w:rPr>
          <w:rFonts w:ascii="Times New Roman" w:hAnsi="Times New Roman" w:cs="Times New Roman"/>
          <w:sz w:val="22"/>
          <w:szCs w:val="22"/>
        </w:rPr>
        <w:t>документ, удостове</w:t>
      </w:r>
      <w:r>
        <w:rPr>
          <w:rFonts w:ascii="Times New Roman" w:hAnsi="Times New Roman" w:cs="Times New Roman"/>
          <w:sz w:val="22"/>
          <w:szCs w:val="22"/>
        </w:rPr>
        <w:t>ряющий личность: паспорт: серия</w:t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4D50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</w:rPr>
        <w:t>, выдан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, </w:t>
      </w:r>
      <w:r w:rsidRPr="00734D50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</w:rPr>
        <w:t>,</w:t>
      </w: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D50">
        <w:rPr>
          <w:rFonts w:ascii="Times New Roman" w:hAnsi="Times New Roman" w:cs="Times New Roman"/>
          <w:sz w:val="22"/>
          <w:szCs w:val="22"/>
        </w:rPr>
        <w:t xml:space="preserve">в целях </w:t>
      </w:r>
      <w:r>
        <w:rPr>
          <w:rFonts w:ascii="Times New Roman" w:hAnsi="Times New Roman" w:cs="Times New Roman"/>
          <w:sz w:val="22"/>
          <w:szCs w:val="22"/>
        </w:rPr>
        <w:t>оформления сделки купли-продажи движимого имущества (</w:t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E39C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D50"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>Государственному автономному учреждению Мурманской области «Центр комплексного обслуживания учреждений образования» (ИНН 5190106837, КПП 519001001, ОГРН 1035100158334</w:t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  <w:t>)</w:t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34D50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      </w:t>
      </w:r>
      <w:r w:rsidRPr="00734D50">
        <w:rPr>
          <w:rFonts w:ascii="Times New Roman" w:hAnsi="Times New Roman" w:cs="Times New Roman"/>
          <w:sz w:val="22"/>
          <w:szCs w:val="22"/>
        </w:rPr>
        <w:t>,</w:t>
      </w:r>
    </w:p>
    <w:p w:rsidR="00AE39C4" w:rsidRPr="00734D50" w:rsidRDefault="00AE39C4" w:rsidP="00AE39C4">
      <w:pPr>
        <w:pStyle w:val="ConsPlusNonformat"/>
        <w:jc w:val="center"/>
        <w:rPr>
          <w:rFonts w:ascii="Times New Roman" w:hAnsi="Times New Roman" w:cs="Times New Roman"/>
          <w:sz w:val="24"/>
          <w:szCs w:val="22"/>
          <w:vertAlign w:val="superscript"/>
        </w:rPr>
      </w:pPr>
      <w:r w:rsidRPr="00734D50">
        <w:rPr>
          <w:rFonts w:ascii="Times New Roman" w:hAnsi="Times New Roman" w:cs="Times New Roman"/>
          <w:sz w:val="24"/>
          <w:szCs w:val="22"/>
          <w:vertAlign w:val="superscript"/>
        </w:rPr>
        <w:t>(указать наименование оператора, получающего согласие субъекта персональных данных)</w:t>
      </w: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4D50">
        <w:rPr>
          <w:rFonts w:ascii="Times New Roman" w:hAnsi="Times New Roman" w:cs="Times New Roman"/>
          <w:sz w:val="22"/>
          <w:szCs w:val="22"/>
        </w:rPr>
        <w:t>находящемуся по адресу: г. Мурманск, ул. </w:t>
      </w:r>
      <w:proofErr w:type="gramStart"/>
      <w:r w:rsidRPr="00734D50">
        <w:rPr>
          <w:rFonts w:ascii="Times New Roman" w:hAnsi="Times New Roman" w:cs="Times New Roman"/>
          <w:sz w:val="22"/>
          <w:szCs w:val="22"/>
        </w:rPr>
        <w:t>Советская</w:t>
      </w:r>
      <w:proofErr w:type="gramEnd"/>
      <w:r w:rsidRPr="00734D50">
        <w:rPr>
          <w:rFonts w:ascii="Times New Roman" w:hAnsi="Times New Roman" w:cs="Times New Roman"/>
          <w:sz w:val="22"/>
          <w:szCs w:val="22"/>
        </w:rPr>
        <w:t>, д. 9а,</w:t>
      </w:r>
    </w:p>
    <w:p w:rsidR="00AE39C4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9C4" w:rsidRPr="0019296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34D50">
        <w:rPr>
          <w:rFonts w:ascii="Times New Roman" w:hAnsi="Times New Roman" w:cs="Times New Roman"/>
          <w:b/>
          <w:sz w:val="22"/>
          <w:szCs w:val="22"/>
        </w:rPr>
        <w:t>на обработку моих персональных данных</w:t>
      </w:r>
      <w:r w:rsidRPr="00734D50">
        <w:rPr>
          <w:rFonts w:ascii="Times New Roman" w:hAnsi="Times New Roman" w:cs="Times New Roman"/>
          <w:sz w:val="22"/>
          <w:szCs w:val="22"/>
        </w:rPr>
        <w:t xml:space="preserve">, а именно: </w:t>
      </w:r>
      <w:r w:rsidRPr="00192960">
        <w:rPr>
          <w:rFonts w:ascii="Times New Roman" w:hAnsi="Times New Roman" w:cs="Times New Roman"/>
          <w:sz w:val="22"/>
          <w:szCs w:val="22"/>
          <w:u w:val="single"/>
        </w:rPr>
        <w:t xml:space="preserve">данных паспорта гражданина Российской Федерации,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хранение копии паспорта </w:t>
      </w:r>
      <w:r w:rsidRPr="00192960">
        <w:rPr>
          <w:rFonts w:ascii="Times New Roman" w:hAnsi="Times New Roman" w:cs="Times New Roman"/>
          <w:sz w:val="22"/>
          <w:szCs w:val="22"/>
          <w:u w:val="single"/>
        </w:rPr>
        <w:t>гражданина Российской Федерации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в составе заявки на покупку движимого имущества, сведений об ИНН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      </w:t>
      </w:r>
      <w:r w:rsidRPr="00734D50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AE39C4" w:rsidRPr="00192960" w:rsidRDefault="00AE39C4" w:rsidP="00AE39C4">
      <w:pPr>
        <w:pStyle w:val="ConsPlusNonformat"/>
        <w:jc w:val="center"/>
        <w:rPr>
          <w:rFonts w:ascii="Times New Roman" w:hAnsi="Times New Roman" w:cs="Times New Roman"/>
          <w:sz w:val="24"/>
          <w:szCs w:val="22"/>
          <w:vertAlign w:val="superscript"/>
        </w:rPr>
      </w:pPr>
      <w:r w:rsidRPr="00192960">
        <w:rPr>
          <w:rFonts w:ascii="Times New Roman" w:hAnsi="Times New Roman" w:cs="Times New Roman"/>
          <w:sz w:val="24"/>
          <w:szCs w:val="22"/>
          <w:vertAlign w:val="superscript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то есть на совершение действий, предусмотренных </w:t>
      </w:r>
      <w:r w:rsidRPr="00192960">
        <w:rPr>
          <w:rFonts w:ascii="Times New Roman" w:hAnsi="Times New Roman" w:cs="Times New Roman"/>
          <w:sz w:val="22"/>
          <w:szCs w:val="22"/>
        </w:rPr>
        <w:t>пунктом 3 статьи 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4D50">
        <w:rPr>
          <w:rFonts w:ascii="Times New Roman" w:hAnsi="Times New Roman" w:cs="Times New Roman"/>
          <w:sz w:val="22"/>
          <w:szCs w:val="22"/>
        </w:rPr>
        <w:t xml:space="preserve">Федерального закона от 27.07.2006 </w:t>
      </w:r>
      <w:r>
        <w:rPr>
          <w:rFonts w:ascii="Times New Roman" w:hAnsi="Times New Roman" w:cs="Times New Roman"/>
          <w:sz w:val="22"/>
          <w:szCs w:val="22"/>
        </w:rPr>
        <w:t>№ </w:t>
      </w:r>
      <w:r w:rsidRPr="00734D50">
        <w:rPr>
          <w:rFonts w:ascii="Times New Roman" w:hAnsi="Times New Roman" w:cs="Times New Roman"/>
          <w:sz w:val="22"/>
          <w:szCs w:val="22"/>
        </w:rPr>
        <w:t xml:space="preserve">152-ФЗ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34D50">
        <w:rPr>
          <w:rFonts w:ascii="Times New Roman" w:hAnsi="Times New Roman" w:cs="Times New Roman"/>
          <w:sz w:val="22"/>
          <w:szCs w:val="22"/>
        </w:rPr>
        <w:t>О персональных данных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34D50">
        <w:rPr>
          <w:rFonts w:ascii="Times New Roman" w:hAnsi="Times New Roman" w:cs="Times New Roman"/>
          <w:sz w:val="22"/>
          <w:szCs w:val="22"/>
        </w:rPr>
        <w:t>.</w:t>
      </w:r>
    </w:p>
    <w:p w:rsidR="00AE39C4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со дня </w:t>
      </w:r>
      <w:r w:rsidRPr="00734D50">
        <w:rPr>
          <w:rFonts w:ascii="Times New Roman" w:hAnsi="Times New Roman" w:cs="Times New Roman"/>
          <w:sz w:val="22"/>
          <w:szCs w:val="22"/>
        </w:rPr>
        <w:t>его подписания до дня отзыва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4D50">
        <w:rPr>
          <w:rFonts w:ascii="Times New Roman" w:hAnsi="Times New Roman" w:cs="Times New Roman"/>
          <w:sz w:val="22"/>
          <w:szCs w:val="22"/>
        </w:rPr>
        <w:t>письменной форме.</w:t>
      </w:r>
    </w:p>
    <w:p w:rsidR="00AE39C4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9C4" w:rsidRPr="00192960" w:rsidRDefault="00AE39C4" w:rsidP="00AE39C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2960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192960">
        <w:rPr>
          <w:rFonts w:ascii="Times New Roman" w:hAnsi="Times New Roman" w:cs="Times New Roman"/>
          <w:b/>
          <w:sz w:val="22"/>
          <w:szCs w:val="22"/>
        </w:rPr>
        <w:t>» </w:t>
      </w:r>
      <w:r>
        <w:rPr>
          <w:rFonts w:ascii="Times New Roman" w:hAnsi="Times New Roman" w:cs="Times New Roman"/>
          <w:b/>
          <w:sz w:val="22"/>
          <w:szCs w:val="22"/>
        </w:rPr>
        <w:t>_________</w:t>
      </w:r>
      <w:r w:rsidRPr="00192960">
        <w:rPr>
          <w:rFonts w:ascii="Times New Roman" w:hAnsi="Times New Roman" w:cs="Times New Roman"/>
          <w:b/>
          <w:sz w:val="22"/>
          <w:szCs w:val="22"/>
        </w:rPr>
        <w:t> 20</w:t>
      </w:r>
      <w:r>
        <w:rPr>
          <w:rFonts w:ascii="Times New Roman" w:hAnsi="Times New Roman" w:cs="Times New Roman"/>
          <w:b/>
          <w:sz w:val="22"/>
          <w:szCs w:val="22"/>
        </w:rPr>
        <w:t>___</w:t>
      </w:r>
      <w:r w:rsidRPr="00192960">
        <w:rPr>
          <w:rFonts w:ascii="Times New Roman" w:hAnsi="Times New Roman" w:cs="Times New Roman"/>
          <w:b/>
          <w:sz w:val="22"/>
          <w:szCs w:val="22"/>
        </w:rPr>
        <w:t> г.</w:t>
      </w:r>
    </w:p>
    <w:p w:rsidR="00AE39C4" w:rsidRPr="00734D50" w:rsidRDefault="00AE39C4" w:rsidP="00AE39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9C4" w:rsidRPr="00192960" w:rsidRDefault="00AE39C4" w:rsidP="00AE39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2960">
        <w:rPr>
          <w:rFonts w:ascii="Times New Roman" w:hAnsi="Times New Roman" w:cs="Times New Roman"/>
          <w:b/>
          <w:sz w:val="22"/>
          <w:szCs w:val="22"/>
        </w:rPr>
        <w:t>Субъект персональных данных:</w:t>
      </w:r>
    </w:p>
    <w:p w:rsidR="00AE39C4" w:rsidRPr="00192960" w:rsidRDefault="00AE39C4" w:rsidP="00AE39C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39C4" w:rsidRPr="00192960" w:rsidRDefault="00AE39C4" w:rsidP="00AE39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2960">
        <w:rPr>
          <w:rFonts w:ascii="Times New Roman" w:hAnsi="Times New Roman" w:cs="Times New Roman"/>
          <w:b/>
          <w:sz w:val="22"/>
          <w:szCs w:val="22"/>
        </w:rPr>
        <w:t>__________________/ 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AE39C4" w:rsidRPr="00192960" w:rsidRDefault="00AE39C4" w:rsidP="00AE39C4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296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19296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92960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E39C4" w:rsidRDefault="00AE39C4" w:rsidP="00AE39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39C4" w:rsidRPr="00734D50" w:rsidRDefault="00AE39C4" w:rsidP="00AE39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A33281" w:rsidRPr="00AE39C4" w:rsidRDefault="00A33281" w:rsidP="00AE39C4">
      <w:pPr>
        <w:pStyle w:val="a8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sectPr w:rsidR="00A33281" w:rsidRPr="00AE39C4" w:rsidSect="00C40434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C5" w:rsidRDefault="00B634C5" w:rsidP="00C40434">
      <w:pPr>
        <w:spacing w:after="0" w:line="240" w:lineRule="auto"/>
      </w:pPr>
      <w:r>
        <w:separator/>
      </w:r>
    </w:p>
  </w:endnote>
  <w:endnote w:type="continuationSeparator" w:id="0">
    <w:p w:rsidR="00B634C5" w:rsidRDefault="00B634C5" w:rsidP="00C4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C5" w:rsidRDefault="00B634C5" w:rsidP="00C40434">
      <w:pPr>
        <w:spacing w:after="0" w:line="240" w:lineRule="auto"/>
      </w:pPr>
      <w:r>
        <w:separator/>
      </w:r>
    </w:p>
  </w:footnote>
  <w:footnote w:type="continuationSeparator" w:id="0">
    <w:p w:rsidR="00B634C5" w:rsidRDefault="00B634C5" w:rsidP="00C40434">
      <w:pPr>
        <w:spacing w:after="0" w:line="240" w:lineRule="auto"/>
      </w:pPr>
      <w:r>
        <w:continuationSeparator/>
      </w:r>
    </w:p>
  </w:footnote>
  <w:footnote w:id="1">
    <w:p w:rsidR="00B634C5" w:rsidRDefault="00B634C5" w:rsidP="00AE39C4">
      <w:pPr>
        <w:pStyle w:val="a9"/>
      </w:pPr>
      <w:r>
        <w:rPr>
          <w:rStyle w:val="ab"/>
        </w:rPr>
        <w:footnoteRef/>
      </w:r>
      <w:r>
        <w:t> Указывается в случае продажи транспортных средств.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6"/>
    <w:rsid w:val="0001542C"/>
    <w:rsid w:val="00017C9F"/>
    <w:rsid w:val="000240A4"/>
    <w:rsid w:val="000D236A"/>
    <w:rsid w:val="0012034C"/>
    <w:rsid w:val="002112B2"/>
    <w:rsid w:val="002A7E3B"/>
    <w:rsid w:val="002B765C"/>
    <w:rsid w:val="002F45DC"/>
    <w:rsid w:val="00364402"/>
    <w:rsid w:val="0038000C"/>
    <w:rsid w:val="00382146"/>
    <w:rsid w:val="003B0577"/>
    <w:rsid w:val="003D4AE4"/>
    <w:rsid w:val="003D526D"/>
    <w:rsid w:val="003F5731"/>
    <w:rsid w:val="0040207F"/>
    <w:rsid w:val="00444F18"/>
    <w:rsid w:val="004B45D0"/>
    <w:rsid w:val="004C5077"/>
    <w:rsid w:val="005534F9"/>
    <w:rsid w:val="00562E33"/>
    <w:rsid w:val="00571F40"/>
    <w:rsid w:val="005A6F53"/>
    <w:rsid w:val="006074EE"/>
    <w:rsid w:val="006115B8"/>
    <w:rsid w:val="00676522"/>
    <w:rsid w:val="006B0001"/>
    <w:rsid w:val="007160BD"/>
    <w:rsid w:val="0083264A"/>
    <w:rsid w:val="00884248"/>
    <w:rsid w:val="008877CC"/>
    <w:rsid w:val="008B343D"/>
    <w:rsid w:val="008B5B83"/>
    <w:rsid w:val="008E1C74"/>
    <w:rsid w:val="00965DFB"/>
    <w:rsid w:val="009664C9"/>
    <w:rsid w:val="00972593"/>
    <w:rsid w:val="0098561B"/>
    <w:rsid w:val="00A33281"/>
    <w:rsid w:val="00A63BC6"/>
    <w:rsid w:val="00A92328"/>
    <w:rsid w:val="00AE39C4"/>
    <w:rsid w:val="00B634C5"/>
    <w:rsid w:val="00B7169A"/>
    <w:rsid w:val="00B73FC1"/>
    <w:rsid w:val="00B7779F"/>
    <w:rsid w:val="00B9279D"/>
    <w:rsid w:val="00BB4FEC"/>
    <w:rsid w:val="00C40434"/>
    <w:rsid w:val="00C624D9"/>
    <w:rsid w:val="00C92229"/>
    <w:rsid w:val="00CA21E3"/>
    <w:rsid w:val="00CB6C8C"/>
    <w:rsid w:val="00CF4D7E"/>
    <w:rsid w:val="00D17369"/>
    <w:rsid w:val="00D2039D"/>
    <w:rsid w:val="00D45486"/>
    <w:rsid w:val="00E20C8A"/>
    <w:rsid w:val="00E43177"/>
    <w:rsid w:val="00F17542"/>
    <w:rsid w:val="00FB5D16"/>
    <w:rsid w:val="00FD7F47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4043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2112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112B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2112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8">
    <w:name w:val="Текст в заданном формате"/>
    <w:basedOn w:val="a"/>
    <w:rsid w:val="002112B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character" w:customStyle="1" w:styleId="INS">
    <w:name w:val="INS"/>
    <w:rsid w:val="002112B2"/>
  </w:style>
  <w:style w:type="character" w:customStyle="1" w:styleId="30">
    <w:name w:val="Заголовок 3 Знак"/>
    <w:basedOn w:val="a0"/>
    <w:link w:val="3"/>
    <w:rsid w:val="00C40434"/>
    <w:rPr>
      <w:rFonts w:ascii="Arial" w:eastAsia="Calibri" w:hAnsi="Arial" w:cs="Arial"/>
      <w:b/>
      <w:bCs/>
      <w:kern w:val="32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unhideWhenUsed/>
    <w:rsid w:val="00C40434"/>
    <w:pPr>
      <w:spacing w:after="0" w:line="240" w:lineRule="auto"/>
    </w:pPr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40434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C4043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F4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382146"/>
    <w:pPr>
      <w:suppressAutoHyphens/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AE3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4043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kern w:val="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2112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112B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2112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8">
    <w:name w:val="Текст в заданном формате"/>
    <w:basedOn w:val="a"/>
    <w:rsid w:val="002112B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character" w:customStyle="1" w:styleId="INS">
    <w:name w:val="INS"/>
    <w:rsid w:val="002112B2"/>
  </w:style>
  <w:style w:type="character" w:customStyle="1" w:styleId="30">
    <w:name w:val="Заголовок 3 Знак"/>
    <w:basedOn w:val="a0"/>
    <w:link w:val="3"/>
    <w:rsid w:val="00C40434"/>
    <w:rPr>
      <w:rFonts w:ascii="Arial" w:eastAsia="Calibri" w:hAnsi="Arial" w:cs="Arial"/>
      <w:b/>
      <w:bCs/>
      <w:kern w:val="32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unhideWhenUsed/>
    <w:rsid w:val="00C40434"/>
    <w:pPr>
      <w:spacing w:after="0" w:line="240" w:lineRule="auto"/>
    </w:pPr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C40434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C4043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D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F4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382146"/>
    <w:pPr>
      <w:suppressAutoHyphens/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AE3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Ngz</dc:creator>
  <cp:lastModifiedBy>ogz</cp:lastModifiedBy>
  <cp:revision>6</cp:revision>
  <cp:lastPrinted>2021-09-23T11:19:00Z</cp:lastPrinted>
  <dcterms:created xsi:type="dcterms:W3CDTF">2021-09-23T11:17:00Z</dcterms:created>
  <dcterms:modified xsi:type="dcterms:W3CDTF">2022-04-21T12:07:00Z</dcterms:modified>
</cp:coreProperties>
</file>